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8CE0" w14:textId="77777777" w:rsidR="00012D90" w:rsidRPr="00B141E7" w:rsidRDefault="00012D90" w:rsidP="00B141E7">
      <w:pPr>
        <w:pStyle w:val="Title"/>
        <w:jc w:val="center"/>
        <w:rPr>
          <w:rFonts w:ascii="Calibri" w:hAnsi="Calibri" w:cs="Calibri"/>
        </w:rPr>
      </w:pPr>
      <w:bookmarkStart w:id="0" w:name="_GoBack"/>
      <w:bookmarkEnd w:id="0"/>
      <w:r w:rsidRPr="00B141E7">
        <w:rPr>
          <w:rFonts w:ascii="Calibri" w:hAnsi="Calibri" w:cs="Calibri"/>
        </w:rPr>
        <w:t>Historian in Residence</w:t>
      </w:r>
    </w:p>
    <w:p w14:paraId="26D12353" w14:textId="573F315D" w:rsidR="00012D90" w:rsidRPr="00B141E7" w:rsidRDefault="00012D90" w:rsidP="00B141E7">
      <w:pPr>
        <w:spacing w:line="240" w:lineRule="auto"/>
        <w:jc w:val="center"/>
        <w:rPr>
          <w:rFonts w:cs="Calibri"/>
          <w:sz w:val="48"/>
          <w:szCs w:val="48"/>
        </w:rPr>
      </w:pPr>
      <w:r w:rsidRPr="00B141E7">
        <w:rPr>
          <w:rFonts w:cs="Calibri"/>
          <w:sz w:val="48"/>
          <w:szCs w:val="48"/>
        </w:rPr>
        <w:t>Scheme Criteria 20</w:t>
      </w:r>
      <w:r w:rsidR="0054677B">
        <w:rPr>
          <w:rFonts w:cs="Calibri"/>
          <w:sz w:val="48"/>
          <w:szCs w:val="48"/>
        </w:rPr>
        <w:t>20</w:t>
      </w:r>
    </w:p>
    <w:p w14:paraId="4044F89A" w14:textId="77777777" w:rsidR="002B09A3" w:rsidRDefault="002B09A3" w:rsidP="002B09A3">
      <w:pPr>
        <w:spacing w:after="0" w:line="240" w:lineRule="auto"/>
        <w:jc w:val="center"/>
        <w:rPr>
          <w:rFonts w:cs="Calibri"/>
          <w:i/>
          <w:sz w:val="24"/>
          <w:szCs w:val="24"/>
        </w:rPr>
      </w:pPr>
    </w:p>
    <w:p w14:paraId="3101F06E" w14:textId="28E49264" w:rsidR="00012D90" w:rsidRPr="00B141E7" w:rsidRDefault="00012D90" w:rsidP="002B09A3">
      <w:pPr>
        <w:spacing w:after="0" w:line="240" w:lineRule="auto"/>
        <w:jc w:val="center"/>
        <w:rPr>
          <w:rFonts w:cs="Calibri"/>
          <w:i/>
          <w:sz w:val="24"/>
          <w:szCs w:val="24"/>
        </w:rPr>
      </w:pPr>
      <w:r w:rsidRPr="00B141E7">
        <w:rPr>
          <w:rFonts w:cs="Calibri"/>
          <w:i/>
          <w:sz w:val="24"/>
          <w:szCs w:val="24"/>
        </w:rPr>
        <w:t xml:space="preserve">Supported by </w:t>
      </w:r>
      <w:r w:rsidR="00C415DD">
        <w:rPr>
          <w:rFonts w:cs="Calibri"/>
          <w:i/>
          <w:sz w:val="24"/>
          <w:szCs w:val="24"/>
        </w:rPr>
        <w:t>t</w:t>
      </w:r>
      <w:r w:rsidRPr="00B141E7">
        <w:rPr>
          <w:rFonts w:cs="Calibri"/>
          <w:i/>
          <w:sz w:val="24"/>
          <w:szCs w:val="24"/>
        </w:rPr>
        <w:t xml:space="preserve">he Decade of Centenaries Programme, in partnership with </w:t>
      </w:r>
      <w:r w:rsidR="001F31B1">
        <w:rPr>
          <w:rFonts w:cs="Calibri"/>
          <w:i/>
          <w:sz w:val="24"/>
          <w:szCs w:val="24"/>
        </w:rPr>
        <w:br/>
      </w:r>
      <w:r w:rsidRPr="00B141E7">
        <w:rPr>
          <w:rFonts w:cs="Calibri"/>
          <w:i/>
          <w:sz w:val="24"/>
          <w:szCs w:val="24"/>
        </w:rPr>
        <w:t>Kerry County Council.</w:t>
      </w:r>
    </w:p>
    <w:p w14:paraId="3271868D" w14:textId="77777777" w:rsidR="00012D90" w:rsidRPr="00B141E7" w:rsidRDefault="00012D90" w:rsidP="002B09A3">
      <w:pPr>
        <w:spacing w:after="0" w:line="240" w:lineRule="auto"/>
        <w:jc w:val="center"/>
        <w:rPr>
          <w:rFonts w:cs="Calibri"/>
          <w:i/>
          <w:sz w:val="24"/>
          <w:szCs w:val="24"/>
        </w:rPr>
      </w:pPr>
    </w:p>
    <w:p w14:paraId="484399DA" w14:textId="77777777" w:rsidR="00012D90" w:rsidRPr="00B141E7" w:rsidRDefault="00012D90" w:rsidP="00B141E7">
      <w:pPr>
        <w:spacing w:line="240" w:lineRule="auto"/>
        <w:ind w:hanging="720"/>
        <w:jc w:val="center"/>
        <w:rPr>
          <w:rFonts w:cs="Calibri"/>
          <w:b/>
          <w:sz w:val="28"/>
          <w:szCs w:val="28"/>
        </w:rPr>
      </w:pPr>
      <w:r>
        <w:rPr>
          <w:rFonts w:cs="Calibri"/>
          <w:b/>
          <w:sz w:val="28"/>
          <w:szCs w:val="28"/>
        </w:rPr>
        <w:t>Kerry County Council</w:t>
      </w:r>
    </w:p>
    <w:p w14:paraId="7D4F5023" w14:textId="0221CC4E" w:rsidR="00C415DD" w:rsidRPr="00C415DD" w:rsidRDefault="00012D90" w:rsidP="00C415DD">
      <w:pPr>
        <w:pStyle w:val="NormalWeb"/>
        <w:spacing w:before="0" w:beforeAutospacing="0" w:after="0" w:afterAutospacing="0"/>
        <w:rPr>
          <w:rFonts w:asciiTheme="minorHAnsi" w:hAnsiTheme="minorHAnsi" w:cstheme="minorHAnsi"/>
          <w:bCs/>
        </w:rPr>
      </w:pPr>
      <w:r w:rsidRPr="00C415DD">
        <w:rPr>
          <w:rFonts w:asciiTheme="minorHAnsi" w:hAnsiTheme="minorHAnsi" w:cstheme="minorHAnsi"/>
        </w:rPr>
        <w:t xml:space="preserve">Kerry  County Council seeks applications for </w:t>
      </w:r>
      <w:r w:rsidR="0054677B" w:rsidRPr="00C415DD">
        <w:rPr>
          <w:rFonts w:asciiTheme="minorHAnsi" w:hAnsiTheme="minorHAnsi" w:cstheme="minorHAnsi"/>
        </w:rPr>
        <w:t xml:space="preserve">a </w:t>
      </w:r>
      <w:r w:rsidRPr="00C415DD">
        <w:rPr>
          <w:rFonts w:asciiTheme="minorHAnsi" w:hAnsiTheme="minorHAnsi" w:cstheme="minorHAnsi"/>
        </w:rPr>
        <w:t xml:space="preserve">Historian in Residence </w:t>
      </w:r>
      <w:r w:rsidR="0054677B" w:rsidRPr="00C415DD">
        <w:rPr>
          <w:rFonts w:asciiTheme="minorHAnsi" w:hAnsiTheme="minorHAnsi" w:cstheme="minorHAnsi"/>
        </w:rPr>
        <w:t>to support</w:t>
      </w:r>
      <w:r w:rsidRPr="00C415DD">
        <w:rPr>
          <w:rFonts w:asciiTheme="minorHAnsi" w:hAnsiTheme="minorHAnsi" w:cstheme="minorHAnsi"/>
        </w:rPr>
        <w:t xml:space="preserve"> the Kerry County Council Decade of Centenaries programme.</w:t>
      </w:r>
      <w:r w:rsidR="0054677B" w:rsidRPr="00C415DD">
        <w:rPr>
          <w:rFonts w:asciiTheme="minorHAnsi" w:hAnsiTheme="minorHAnsi" w:cstheme="minorHAnsi"/>
        </w:rPr>
        <w:t xml:space="preserve"> </w:t>
      </w:r>
      <w:r w:rsidR="00C415DD" w:rsidRPr="00C415DD">
        <w:rPr>
          <w:rFonts w:asciiTheme="minorHAnsi" w:eastAsia="SymbolMT" w:hAnsiTheme="minorHAnsi" w:cstheme="minorHAnsi"/>
          <w:color w:val="000000"/>
        </w:rPr>
        <w:t xml:space="preserve">The Residency is funded by the Department of Culture, Heritage and the Gaeltacht under the </w:t>
      </w:r>
      <w:r w:rsidR="00C415DD" w:rsidRPr="00C415DD">
        <w:rPr>
          <w:rFonts w:asciiTheme="minorHAnsi" w:hAnsiTheme="minorHAnsi" w:cstheme="minorHAnsi"/>
          <w:bCs/>
        </w:rPr>
        <w:t>Community Strand of the 2020 Decade of Centenaries Programme.</w:t>
      </w:r>
    </w:p>
    <w:p w14:paraId="630D0E81" w14:textId="74555AB8" w:rsidR="0054677B" w:rsidRPr="00B35A31" w:rsidRDefault="002A27EF" w:rsidP="007C141D">
      <w:pPr>
        <w:spacing w:before="160" w:after="0" w:line="240" w:lineRule="auto"/>
        <w:jc w:val="both"/>
        <w:rPr>
          <w:rFonts w:ascii="Times New Roman" w:hAnsi="Times New Roman"/>
          <w:sz w:val="24"/>
          <w:szCs w:val="24"/>
          <w:lang w:eastAsia="en-IE"/>
        </w:rPr>
      </w:pPr>
      <w:r>
        <w:rPr>
          <w:rFonts w:cs="Calibri"/>
          <w:sz w:val="24"/>
          <w:szCs w:val="24"/>
        </w:rPr>
        <w:t>This is a Contract for Service and t</w:t>
      </w:r>
      <w:r w:rsidR="00012D90" w:rsidRPr="00B141E7">
        <w:rPr>
          <w:rFonts w:cs="Calibri"/>
          <w:sz w:val="24"/>
          <w:szCs w:val="24"/>
        </w:rPr>
        <w:t xml:space="preserve">he successful applicant will be required to </w:t>
      </w:r>
      <w:r w:rsidR="00604A62">
        <w:rPr>
          <w:rFonts w:cstheme="minorHAnsi"/>
          <w:color w:val="000000"/>
          <w:sz w:val="24"/>
          <w:szCs w:val="24"/>
          <w:lang w:eastAsia="en-IE"/>
        </w:rPr>
        <w:t xml:space="preserve">provide a minimum of </w:t>
      </w:r>
      <w:r w:rsidR="00604A62" w:rsidRPr="00F234AF">
        <w:rPr>
          <w:rFonts w:cstheme="minorHAnsi"/>
          <w:color w:val="000000"/>
          <w:sz w:val="24"/>
          <w:szCs w:val="24"/>
          <w:lang w:eastAsia="en-IE"/>
        </w:rPr>
        <w:t>15 hours’</w:t>
      </w:r>
      <w:r w:rsidR="00604A62">
        <w:rPr>
          <w:rFonts w:cstheme="minorHAnsi"/>
          <w:color w:val="000000"/>
          <w:sz w:val="24"/>
          <w:szCs w:val="24"/>
          <w:lang w:eastAsia="en-IE"/>
        </w:rPr>
        <w:t xml:space="preserve"> services per </w:t>
      </w:r>
      <w:r w:rsidR="00604A62" w:rsidRPr="00F234AF">
        <w:rPr>
          <w:rFonts w:cstheme="minorHAnsi"/>
          <w:color w:val="000000"/>
          <w:sz w:val="24"/>
          <w:szCs w:val="24"/>
          <w:lang w:eastAsia="en-IE"/>
        </w:rPr>
        <w:t>week over a 20-week period</w:t>
      </w:r>
      <w:r w:rsidR="00604A62" w:rsidRPr="00F234AF">
        <w:rPr>
          <w:rFonts w:cstheme="minorHAnsi"/>
          <w:i/>
          <w:iCs/>
          <w:color w:val="000000"/>
          <w:sz w:val="24"/>
          <w:szCs w:val="24"/>
          <w:lang w:eastAsia="en-IE"/>
        </w:rPr>
        <w:t xml:space="preserve"> </w:t>
      </w:r>
      <w:r w:rsidR="00604A62" w:rsidRPr="00F234AF">
        <w:rPr>
          <w:rFonts w:cstheme="minorHAnsi"/>
          <w:color w:val="000000"/>
          <w:sz w:val="24"/>
          <w:szCs w:val="24"/>
          <w:lang w:eastAsia="en-IE"/>
        </w:rPr>
        <w:t xml:space="preserve">commencing in September 2020. </w:t>
      </w:r>
      <w:r w:rsidR="0054677B" w:rsidRPr="00B35A31">
        <w:rPr>
          <w:rFonts w:cs="Calibri"/>
          <w:color w:val="000000"/>
          <w:sz w:val="24"/>
          <w:szCs w:val="24"/>
          <w:lang w:eastAsia="en-IE"/>
        </w:rPr>
        <w:t>The candidate will be based at Kerry Library Headquarters, Tralee.</w:t>
      </w:r>
    </w:p>
    <w:p w14:paraId="16406FC1" w14:textId="77777777" w:rsidR="00012D90" w:rsidRPr="00B141E7" w:rsidRDefault="00012D90" w:rsidP="00B141E7">
      <w:pPr>
        <w:widowControl w:val="0"/>
        <w:spacing w:before="100" w:beforeAutospacing="1" w:after="100" w:afterAutospacing="1" w:line="240" w:lineRule="auto"/>
        <w:ind w:left="720"/>
        <w:contextualSpacing/>
        <w:rPr>
          <w:rFonts w:cs="Calibri"/>
          <w:color w:val="000000"/>
          <w:sz w:val="24"/>
          <w:szCs w:val="24"/>
          <w:lang w:val="en-GB"/>
        </w:rPr>
      </w:pPr>
    </w:p>
    <w:p w14:paraId="410BFCDB" w14:textId="77777777" w:rsidR="00EC3D5B" w:rsidRDefault="00012D90" w:rsidP="00EC3D5B">
      <w:pPr>
        <w:spacing w:line="240" w:lineRule="auto"/>
        <w:jc w:val="both"/>
        <w:rPr>
          <w:rFonts w:cs="Calibri"/>
          <w:b/>
          <w:sz w:val="24"/>
          <w:szCs w:val="24"/>
        </w:rPr>
      </w:pPr>
      <w:r w:rsidRPr="00B141E7">
        <w:rPr>
          <w:rFonts w:cs="Calibri"/>
          <w:b/>
          <w:sz w:val="24"/>
          <w:szCs w:val="24"/>
        </w:rPr>
        <w:t>Commemorative Programme for County Kerry</w:t>
      </w:r>
      <w:r>
        <w:rPr>
          <w:rFonts w:cs="Calibri"/>
          <w:b/>
          <w:sz w:val="24"/>
          <w:szCs w:val="24"/>
        </w:rPr>
        <w:t>:</w:t>
      </w:r>
      <w:r w:rsidRPr="00B141E7">
        <w:rPr>
          <w:rFonts w:cs="Calibri"/>
          <w:b/>
          <w:sz w:val="24"/>
          <w:szCs w:val="24"/>
        </w:rPr>
        <w:t xml:space="preserve"> </w:t>
      </w:r>
    </w:p>
    <w:p w14:paraId="2FA72B74" w14:textId="02D3604B" w:rsidR="00012D90" w:rsidRPr="00B141E7" w:rsidRDefault="00012D90" w:rsidP="00C415DD">
      <w:pPr>
        <w:spacing w:line="240" w:lineRule="auto"/>
        <w:rPr>
          <w:rFonts w:cs="Calibri"/>
          <w:sz w:val="24"/>
          <w:szCs w:val="24"/>
        </w:rPr>
      </w:pPr>
      <w:r w:rsidRPr="00B141E7">
        <w:rPr>
          <w:rFonts w:cs="Calibri"/>
          <w:sz w:val="24"/>
          <w:szCs w:val="24"/>
        </w:rPr>
        <w:t>The</w:t>
      </w:r>
      <w:r w:rsidR="00B4180F">
        <w:rPr>
          <w:rFonts w:cs="Calibri"/>
          <w:sz w:val="24"/>
          <w:szCs w:val="24"/>
        </w:rPr>
        <w:t xml:space="preserve"> </w:t>
      </w:r>
      <w:r w:rsidRPr="00B141E7">
        <w:rPr>
          <w:rFonts w:cs="Calibri"/>
          <w:sz w:val="24"/>
          <w:szCs w:val="24"/>
        </w:rPr>
        <w:t xml:space="preserve">Commemorative Programme will take note of national policy and national </w:t>
      </w:r>
      <w:r w:rsidR="001F31B1">
        <w:rPr>
          <w:rFonts w:cs="Calibri"/>
          <w:sz w:val="24"/>
          <w:szCs w:val="24"/>
        </w:rPr>
        <w:t>c</w:t>
      </w:r>
      <w:r w:rsidRPr="00B141E7">
        <w:rPr>
          <w:rFonts w:cs="Calibri"/>
          <w:sz w:val="24"/>
          <w:szCs w:val="24"/>
        </w:rPr>
        <w:t xml:space="preserve">ommemorative projects, but it will ultimately focus on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xml:space="preserve"> and environs. The aim of the programme in Kerry is to mark the centenaries within the county in the most appropriate fashion.  </w:t>
      </w:r>
    </w:p>
    <w:p w14:paraId="30FE229B" w14:textId="6FECD4F9" w:rsidR="00C415DD" w:rsidRDefault="00C415DD" w:rsidP="00C415DD">
      <w:pPr>
        <w:spacing w:line="240" w:lineRule="auto"/>
        <w:jc w:val="both"/>
        <w:rPr>
          <w:rFonts w:cs="Calibri"/>
          <w:b/>
          <w:sz w:val="24"/>
          <w:szCs w:val="24"/>
        </w:rPr>
      </w:pPr>
      <w:r>
        <w:rPr>
          <w:rFonts w:cs="Calibri"/>
          <w:b/>
          <w:sz w:val="24"/>
          <w:szCs w:val="24"/>
        </w:rPr>
        <w:t>Funding</w:t>
      </w:r>
      <w:r w:rsidR="00012D90">
        <w:rPr>
          <w:rFonts w:cs="Calibri"/>
          <w:b/>
          <w:sz w:val="24"/>
          <w:szCs w:val="24"/>
        </w:rPr>
        <w:t>:</w:t>
      </w:r>
    </w:p>
    <w:p w14:paraId="5C235E87" w14:textId="39FA7E2A" w:rsidR="00012D90" w:rsidRPr="00C415DD" w:rsidRDefault="00C415DD" w:rsidP="00C415DD">
      <w:pPr>
        <w:spacing w:line="240" w:lineRule="auto"/>
        <w:jc w:val="both"/>
        <w:rPr>
          <w:rFonts w:cs="Calibri"/>
          <w:b/>
          <w:sz w:val="24"/>
          <w:szCs w:val="24"/>
        </w:rPr>
      </w:pPr>
      <w:r w:rsidRPr="00C415DD">
        <w:rPr>
          <w:rFonts w:cs="Calibri"/>
          <w:bCs/>
          <w:sz w:val="24"/>
          <w:szCs w:val="24"/>
        </w:rPr>
        <w:t>The</w:t>
      </w:r>
      <w:r w:rsidR="00012D90" w:rsidRPr="00C415DD">
        <w:rPr>
          <w:rFonts w:asciiTheme="minorHAnsi" w:hAnsiTheme="minorHAnsi" w:cstheme="minorHAnsi"/>
          <w:bCs/>
          <w:sz w:val="24"/>
          <w:szCs w:val="24"/>
        </w:rPr>
        <w:t xml:space="preserve"> </w:t>
      </w:r>
      <w:r w:rsidR="00012D90" w:rsidRPr="007C141D">
        <w:rPr>
          <w:rFonts w:asciiTheme="minorHAnsi" w:hAnsiTheme="minorHAnsi" w:cstheme="minorHAnsi"/>
          <w:sz w:val="24"/>
          <w:szCs w:val="24"/>
        </w:rPr>
        <w:t>available</w:t>
      </w:r>
      <w:r>
        <w:rPr>
          <w:rFonts w:asciiTheme="minorHAnsi" w:hAnsiTheme="minorHAnsi" w:cstheme="minorHAnsi"/>
          <w:sz w:val="24"/>
          <w:szCs w:val="24"/>
        </w:rPr>
        <w:t xml:space="preserve"> funding </w:t>
      </w:r>
      <w:r w:rsidR="00012D90" w:rsidRPr="007C141D">
        <w:rPr>
          <w:rFonts w:asciiTheme="minorHAnsi" w:hAnsiTheme="minorHAnsi" w:cstheme="minorHAnsi"/>
          <w:sz w:val="24"/>
          <w:szCs w:val="24"/>
        </w:rPr>
        <w:t>is €</w:t>
      </w:r>
      <w:r w:rsidR="0054677B" w:rsidRPr="007C141D">
        <w:rPr>
          <w:rFonts w:asciiTheme="minorHAnsi" w:hAnsiTheme="minorHAnsi" w:cstheme="minorHAnsi"/>
          <w:sz w:val="24"/>
          <w:szCs w:val="24"/>
        </w:rPr>
        <w:t>8</w:t>
      </w:r>
      <w:r w:rsidR="00012D90" w:rsidRPr="007C141D">
        <w:rPr>
          <w:rFonts w:asciiTheme="minorHAnsi" w:hAnsiTheme="minorHAnsi" w:cstheme="minorHAnsi"/>
          <w:sz w:val="24"/>
          <w:szCs w:val="24"/>
        </w:rPr>
        <w:t>,000</w:t>
      </w:r>
      <w:r>
        <w:rPr>
          <w:rFonts w:asciiTheme="minorHAnsi" w:hAnsiTheme="minorHAnsi" w:cstheme="minorHAnsi"/>
          <w:sz w:val="24"/>
          <w:szCs w:val="24"/>
        </w:rPr>
        <w:t xml:space="preserve">. This </w:t>
      </w:r>
      <w:r w:rsidR="00012D90" w:rsidRPr="007C141D">
        <w:rPr>
          <w:rFonts w:asciiTheme="minorHAnsi" w:hAnsiTheme="minorHAnsi" w:cstheme="minorHAnsi"/>
          <w:sz w:val="24"/>
          <w:szCs w:val="24"/>
        </w:rPr>
        <w:t>will be paid in three instalments</w:t>
      </w:r>
      <w:r w:rsidR="0054677B" w:rsidRPr="007C141D">
        <w:rPr>
          <w:rFonts w:asciiTheme="minorHAnsi" w:hAnsiTheme="minorHAnsi" w:cstheme="minorHAnsi"/>
          <w:sz w:val="24"/>
          <w:szCs w:val="24"/>
        </w:rPr>
        <w:t xml:space="preserve">, inclusive of </w:t>
      </w:r>
      <w:r w:rsidR="00012D90" w:rsidRPr="007C141D">
        <w:rPr>
          <w:rFonts w:asciiTheme="minorHAnsi" w:hAnsiTheme="minorHAnsi" w:cstheme="minorHAnsi"/>
          <w:sz w:val="24"/>
          <w:szCs w:val="24"/>
        </w:rPr>
        <w:t>all expenses</w:t>
      </w:r>
      <w:r w:rsidR="0054677B" w:rsidRPr="007C141D">
        <w:rPr>
          <w:rFonts w:asciiTheme="minorHAnsi" w:hAnsiTheme="minorHAnsi" w:cstheme="minorHAnsi"/>
          <w:sz w:val="24"/>
          <w:szCs w:val="24"/>
        </w:rPr>
        <w:t xml:space="preserve"> incurred</w:t>
      </w:r>
      <w:r w:rsidR="00012D90" w:rsidRPr="007C141D">
        <w:rPr>
          <w:rFonts w:asciiTheme="minorHAnsi" w:hAnsiTheme="minorHAnsi" w:cstheme="minorHAnsi"/>
          <w:sz w:val="24"/>
          <w:szCs w:val="24"/>
        </w:rPr>
        <w:t>. Applicants must be Tax Compliant and provide a Tax Clearance Access Number (TCAN) and Tax Reference Number and hold their own insurance cover.</w:t>
      </w:r>
    </w:p>
    <w:p w14:paraId="53EE3CFB" w14:textId="77777777" w:rsidR="00012D90" w:rsidRPr="00B141E7" w:rsidRDefault="00012D90" w:rsidP="00464E59">
      <w:pPr>
        <w:spacing w:line="240" w:lineRule="auto"/>
        <w:jc w:val="both"/>
        <w:rPr>
          <w:rFonts w:cs="Calibri"/>
          <w:b/>
          <w:sz w:val="24"/>
          <w:szCs w:val="24"/>
        </w:rPr>
      </w:pPr>
      <w:r w:rsidRPr="00B141E7">
        <w:rPr>
          <w:rFonts w:cs="Calibri"/>
          <w:b/>
          <w:sz w:val="24"/>
          <w:szCs w:val="24"/>
        </w:rPr>
        <w:t>Brief: Historian in Residence</w:t>
      </w:r>
    </w:p>
    <w:p w14:paraId="75A63E26" w14:textId="62E895F0" w:rsidR="00012D90" w:rsidRPr="00B141E7" w:rsidRDefault="00012D90" w:rsidP="007C141D">
      <w:pPr>
        <w:spacing w:line="240" w:lineRule="auto"/>
        <w:jc w:val="both"/>
        <w:rPr>
          <w:rFonts w:cs="Calibri"/>
          <w:color w:val="000000"/>
          <w:sz w:val="24"/>
          <w:szCs w:val="24"/>
        </w:rPr>
      </w:pPr>
      <w:r w:rsidRPr="00B141E7">
        <w:rPr>
          <w:rFonts w:cs="Calibri"/>
          <w:color w:val="000000"/>
          <w:sz w:val="24"/>
          <w:szCs w:val="24"/>
        </w:rPr>
        <w:t xml:space="preserve">The Historian in Residence should have a proven track record in historical research and </w:t>
      </w:r>
      <w:r w:rsidR="00C415DD">
        <w:rPr>
          <w:rFonts w:cs="Calibri"/>
          <w:color w:val="000000"/>
          <w:sz w:val="24"/>
          <w:szCs w:val="24"/>
        </w:rPr>
        <w:t xml:space="preserve">evidence of </w:t>
      </w:r>
      <w:r w:rsidRPr="00B141E7">
        <w:rPr>
          <w:rFonts w:cs="Calibri"/>
          <w:color w:val="000000"/>
          <w:sz w:val="24"/>
          <w:szCs w:val="24"/>
        </w:rPr>
        <w:t>publishing</w:t>
      </w:r>
      <w:r w:rsidR="002633FD">
        <w:rPr>
          <w:rFonts w:cs="Calibri"/>
          <w:color w:val="000000"/>
          <w:sz w:val="24"/>
          <w:szCs w:val="24"/>
        </w:rPr>
        <w:t xml:space="preserve"> output</w:t>
      </w:r>
      <w:r w:rsidRPr="00B141E7">
        <w:rPr>
          <w:rFonts w:cs="Calibri"/>
          <w:color w:val="000000"/>
          <w:sz w:val="24"/>
          <w:szCs w:val="24"/>
        </w:rPr>
        <w:t xml:space="preserve"> is desirable. A focus on the history of </w:t>
      </w:r>
      <w:smartTag w:uri="urn:schemas-microsoft-com:office:smarttags" w:element="stockticker">
        <w:smartTag w:uri="urn:schemas-microsoft-com:office:smarttags" w:element="stockticker">
          <w:r w:rsidRPr="00B141E7">
            <w:rPr>
              <w:rFonts w:cs="Calibri"/>
              <w:color w:val="000000"/>
              <w:sz w:val="24"/>
              <w:szCs w:val="24"/>
            </w:rPr>
            <w:t>County</w:t>
          </w:r>
        </w:smartTag>
        <w:r w:rsidRPr="00B141E7">
          <w:rPr>
            <w:rFonts w:cs="Calibri"/>
            <w:color w:val="000000"/>
            <w:sz w:val="24"/>
            <w:szCs w:val="24"/>
          </w:rPr>
          <w:t xml:space="preserve"> </w:t>
        </w:r>
        <w:smartTag w:uri="urn:schemas-microsoft-com:office:smarttags" w:element="stockticker">
          <w:r w:rsidRPr="00B141E7">
            <w:rPr>
              <w:rFonts w:cs="Calibri"/>
              <w:color w:val="000000"/>
              <w:sz w:val="24"/>
              <w:szCs w:val="24"/>
            </w:rPr>
            <w:t>Kerry</w:t>
          </w:r>
        </w:smartTag>
      </w:smartTag>
      <w:r w:rsidRPr="00B141E7">
        <w:rPr>
          <w:rFonts w:cs="Calibri"/>
          <w:color w:val="000000"/>
          <w:sz w:val="24"/>
          <w:szCs w:val="24"/>
        </w:rPr>
        <w:t xml:space="preserve"> within the period 1912 - 1922 is essential. The</w:t>
      </w:r>
      <w:r w:rsidR="00C415DD">
        <w:rPr>
          <w:rFonts w:cs="Calibri"/>
          <w:color w:val="000000"/>
          <w:sz w:val="24"/>
          <w:szCs w:val="24"/>
        </w:rPr>
        <w:t xml:space="preserve"> applicant </w:t>
      </w:r>
      <w:r w:rsidRPr="00B141E7">
        <w:rPr>
          <w:rFonts w:cs="Calibri"/>
          <w:color w:val="000000"/>
          <w:sz w:val="24"/>
          <w:szCs w:val="24"/>
        </w:rPr>
        <w:t>should</w:t>
      </w:r>
      <w:r w:rsidRPr="00B141E7">
        <w:rPr>
          <w:rFonts w:cs="Calibri"/>
          <w:sz w:val="24"/>
          <w:szCs w:val="24"/>
        </w:rPr>
        <w:t xml:space="preserve"> be familiar with the relevant local and national sources for the period. History topics and research covered in the project will generally focus on events within the Decade of Centenaries era. Utilising and promoting the collections of the Kerry Library Local History and Archive </w:t>
      </w:r>
      <w:r w:rsidR="002633FD">
        <w:rPr>
          <w:rFonts w:cs="Calibri"/>
          <w:sz w:val="24"/>
          <w:szCs w:val="24"/>
        </w:rPr>
        <w:t>s</w:t>
      </w:r>
      <w:r w:rsidRPr="00B141E7">
        <w:rPr>
          <w:rFonts w:cs="Calibri"/>
          <w:sz w:val="24"/>
          <w:szCs w:val="24"/>
        </w:rPr>
        <w:t xml:space="preserve">ervices will be a key component of the project. The intention is to create a legacy of research and/or cultural material for future generations.  </w:t>
      </w:r>
      <w:r w:rsidRPr="00B141E7">
        <w:rPr>
          <w:rFonts w:cs="Calibri"/>
          <w:color w:val="000000"/>
          <w:sz w:val="24"/>
          <w:szCs w:val="24"/>
        </w:rPr>
        <w:t xml:space="preserve">The option of a future publication based on the outcomes of this residency will be considered by Kerry County Council.  </w:t>
      </w:r>
    </w:p>
    <w:p w14:paraId="1473B7C5" w14:textId="32C1AD40" w:rsidR="002B09A3" w:rsidRDefault="00012D90" w:rsidP="0054677B">
      <w:pPr>
        <w:spacing w:line="240" w:lineRule="auto"/>
        <w:jc w:val="both"/>
      </w:pPr>
      <w:r w:rsidRPr="00B141E7">
        <w:rPr>
          <w:rFonts w:cs="Calibri"/>
          <w:color w:val="000000"/>
          <w:sz w:val="24"/>
          <w:szCs w:val="24"/>
        </w:rPr>
        <w:t>The delivery of the programme should be inclusive, appropriate and</w:t>
      </w:r>
      <w:r w:rsidRPr="00B141E7">
        <w:rPr>
          <w:rFonts w:cs="Calibri"/>
          <w:sz w:val="24"/>
          <w:szCs w:val="24"/>
        </w:rPr>
        <w:t xml:space="preserve"> sensitive, to take account of all aspects of life in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xml:space="preserve"> in the period 1912 - 1922. Examples of work under the scope of the project (but not confined to these) include lectures, workshops, research, liaison with community groups and publications. </w:t>
      </w:r>
      <w:r w:rsidR="002B09A3">
        <w:br w:type="page"/>
      </w:r>
    </w:p>
    <w:p w14:paraId="365DBD69" w14:textId="77777777" w:rsidR="00012D90" w:rsidRPr="002B09A3" w:rsidRDefault="00012D90" w:rsidP="003A5D55">
      <w:pPr>
        <w:spacing w:line="240" w:lineRule="auto"/>
        <w:jc w:val="both"/>
        <w:rPr>
          <w:rFonts w:cs="Calibri"/>
          <w:sz w:val="2"/>
          <w:szCs w:val="2"/>
        </w:rPr>
      </w:pPr>
    </w:p>
    <w:p w14:paraId="45382B81" w14:textId="25AAB659" w:rsidR="00012D90" w:rsidRPr="00B141E7" w:rsidRDefault="00012D90" w:rsidP="00623423">
      <w:pPr>
        <w:widowControl w:val="0"/>
        <w:numPr>
          <w:ilvl w:val="0"/>
          <w:numId w:val="1"/>
        </w:numPr>
        <w:spacing w:line="240" w:lineRule="auto"/>
        <w:contextualSpacing/>
        <w:jc w:val="both"/>
        <w:rPr>
          <w:rFonts w:cs="Calibri"/>
          <w:sz w:val="24"/>
          <w:szCs w:val="24"/>
        </w:rPr>
      </w:pPr>
      <w:r w:rsidRPr="00B141E7">
        <w:rPr>
          <w:rFonts w:cs="Calibri"/>
          <w:sz w:val="24"/>
          <w:szCs w:val="24"/>
        </w:rPr>
        <w:t xml:space="preserve">The </w:t>
      </w:r>
      <w:r w:rsidRPr="00B141E7">
        <w:rPr>
          <w:rFonts w:cs="Calibri"/>
          <w:color w:val="000000"/>
          <w:sz w:val="24"/>
          <w:szCs w:val="24"/>
        </w:rPr>
        <w:t xml:space="preserve">applicant should hold a </w:t>
      </w:r>
      <w:r w:rsidR="00C415DD">
        <w:rPr>
          <w:rFonts w:cs="Calibri"/>
          <w:color w:val="000000"/>
          <w:sz w:val="24"/>
          <w:szCs w:val="24"/>
        </w:rPr>
        <w:t xml:space="preserve">minimum </w:t>
      </w:r>
      <w:r w:rsidRPr="00B141E7">
        <w:rPr>
          <w:rFonts w:cs="Calibri"/>
          <w:color w:val="000000"/>
          <w:sz w:val="24"/>
          <w:szCs w:val="24"/>
        </w:rPr>
        <w:t>Fetac Level 8 qualification in history / heritage studies.</w:t>
      </w:r>
    </w:p>
    <w:p w14:paraId="16E9BCD9" w14:textId="77777777" w:rsidR="00012D90" w:rsidRPr="00B141E7" w:rsidRDefault="00012D90" w:rsidP="001F31B1">
      <w:pPr>
        <w:widowControl w:val="0"/>
        <w:numPr>
          <w:ilvl w:val="0"/>
          <w:numId w:val="1"/>
        </w:numPr>
        <w:spacing w:before="100" w:beforeAutospacing="1" w:after="240" w:line="240" w:lineRule="auto"/>
        <w:ind w:left="714" w:hanging="357"/>
        <w:contextualSpacing/>
        <w:jc w:val="both"/>
        <w:rPr>
          <w:rFonts w:cs="Calibri"/>
          <w:sz w:val="24"/>
          <w:szCs w:val="24"/>
        </w:rPr>
      </w:pPr>
      <w:r w:rsidRPr="00B141E7">
        <w:rPr>
          <w:rFonts w:cs="Calibri"/>
          <w:color w:val="000000"/>
          <w:sz w:val="24"/>
          <w:szCs w:val="24"/>
        </w:rPr>
        <w:t xml:space="preserve">The applicant must have excellent communication and interpersonal skills and be able to work with a wide cross section of the local community and be able to demonstrate evidence of same. The candidate will be responsible for working with and under the direction of </w:t>
      </w:r>
      <w:r w:rsidRPr="00B141E7">
        <w:rPr>
          <w:rFonts w:cs="Calibri"/>
          <w:sz w:val="24"/>
          <w:szCs w:val="24"/>
        </w:rPr>
        <w:t>designated Kerry Library staff to:</w:t>
      </w:r>
    </w:p>
    <w:p w14:paraId="1FFE812A" w14:textId="77777777" w:rsidR="00012D90" w:rsidRPr="00B141E7" w:rsidRDefault="00012D90" w:rsidP="00B141E7">
      <w:pPr>
        <w:widowControl w:val="0"/>
        <w:numPr>
          <w:ilvl w:val="1"/>
          <w:numId w:val="1"/>
        </w:numPr>
        <w:spacing w:before="360" w:after="120" w:line="240" w:lineRule="auto"/>
        <w:ind w:left="1077" w:hanging="357"/>
        <w:contextualSpacing/>
        <w:rPr>
          <w:rFonts w:cs="Calibri"/>
          <w:sz w:val="24"/>
          <w:szCs w:val="24"/>
        </w:rPr>
      </w:pPr>
      <w:r w:rsidRPr="00B141E7">
        <w:rPr>
          <w:rFonts w:cs="Calibri"/>
          <w:sz w:val="24"/>
          <w:szCs w:val="24"/>
        </w:rPr>
        <w:t>identify themes, events and notable figures</w:t>
      </w:r>
    </w:p>
    <w:p w14:paraId="01ADE1CF" w14:textId="77777777"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 xml:space="preserve">co-ordinate research work and timelines </w:t>
      </w:r>
    </w:p>
    <w:p w14:paraId="06BC627F" w14:textId="77777777"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arrange suitable and relevant events and lectures to prom</w:t>
      </w:r>
      <w:r>
        <w:rPr>
          <w:rFonts w:cs="Calibri"/>
          <w:sz w:val="24"/>
          <w:szCs w:val="24"/>
        </w:rPr>
        <w:t>ote the Commemorative Programme</w:t>
      </w:r>
    </w:p>
    <w:p w14:paraId="041B60A2" w14:textId="77777777"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to promote interest and engagement in history among a non-academic audience</w:t>
      </w:r>
    </w:p>
    <w:p w14:paraId="2956DDB1" w14:textId="77777777"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The programme will take due consideration of the Irish language.</w:t>
      </w:r>
    </w:p>
    <w:p w14:paraId="04839863" w14:textId="77777777"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lang w:val="ga-IE"/>
        </w:rPr>
        <w:t xml:space="preserve">The candidate will be required to have </w:t>
      </w:r>
      <w:r w:rsidRPr="00B141E7">
        <w:rPr>
          <w:rFonts w:cs="Calibri"/>
          <w:sz w:val="24"/>
          <w:szCs w:val="24"/>
        </w:rPr>
        <w:t>a full clean driving licence</w:t>
      </w:r>
      <w:r w:rsidRPr="00B141E7">
        <w:rPr>
          <w:rFonts w:cs="Calibri"/>
          <w:sz w:val="24"/>
          <w:szCs w:val="24"/>
          <w:lang w:val="ga-IE"/>
        </w:rPr>
        <w:t xml:space="preserve">. </w:t>
      </w:r>
    </w:p>
    <w:p w14:paraId="4779CCAE" w14:textId="3B1756AD"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The Historian in Residence will abide by relevant Kerry County Council policies and guidelines and operate in accordance with said polices and guidelines.</w:t>
      </w:r>
    </w:p>
    <w:p w14:paraId="26AE0A53" w14:textId="096508BD"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Any events, work arrangements, outreach projects, etc. must conform to Kerry County Council guidelines.</w:t>
      </w:r>
    </w:p>
    <w:p w14:paraId="7DCEE731" w14:textId="3788F46C" w:rsidR="00012D90" w:rsidRPr="008C7947" w:rsidRDefault="00012D90" w:rsidP="003707A7">
      <w:pPr>
        <w:pStyle w:val="Default"/>
        <w:jc w:val="both"/>
        <w:rPr>
          <w:rFonts w:ascii="Calibri" w:hAnsi="Calibri" w:cs="Calibri"/>
        </w:rPr>
      </w:pPr>
      <w:r w:rsidRPr="008C7947">
        <w:rPr>
          <w:rFonts w:ascii="Calibri" w:hAnsi="Calibri" w:cs="Calibri"/>
        </w:rPr>
        <w:t xml:space="preserve">All publications, reports, digital content and other outputs generated as part of the project will be the property of Kerry County Council, which will own copyright in such publications, reports, digital content and other outputs generated. </w:t>
      </w:r>
    </w:p>
    <w:p w14:paraId="0588493A" w14:textId="77777777" w:rsidR="00883C25" w:rsidRDefault="00883C25" w:rsidP="003707A7">
      <w:pPr>
        <w:spacing w:after="0" w:line="240" w:lineRule="auto"/>
        <w:jc w:val="both"/>
        <w:rPr>
          <w:rFonts w:cs="Calibri"/>
          <w:sz w:val="24"/>
          <w:szCs w:val="24"/>
        </w:rPr>
      </w:pPr>
    </w:p>
    <w:p w14:paraId="586DE473" w14:textId="77777777" w:rsidR="00883C25" w:rsidRDefault="00012D90" w:rsidP="003707A7">
      <w:pPr>
        <w:spacing w:after="0" w:line="240" w:lineRule="auto"/>
        <w:jc w:val="both"/>
        <w:rPr>
          <w:rFonts w:cs="Calibri"/>
          <w:b/>
          <w:sz w:val="24"/>
          <w:szCs w:val="24"/>
        </w:rPr>
      </w:pPr>
      <w:r w:rsidRPr="00B141E7">
        <w:rPr>
          <w:rFonts w:cs="Calibri"/>
          <w:sz w:val="24"/>
          <w:szCs w:val="24"/>
        </w:rPr>
        <w:t xml:space="preserve">All programmes will be delivered with the co-operation and goodwill of the community at large and may involve outreach projects and lectures in schools, libraries and communities across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The Historian in Residence will demonstrate an ability to deliver and co-ordinate outreach events within the library and throughout the broader community, to facilitate an inclusive Commemorative Programme.</w:t>
      </w:r>
      <w:r w:rsidRPr="00B141E7">
        <w:rPr>
          <w:rFonts w:cs="Calibri"/>
          <w:b/>
          <w:sz w:val="24"/>
          <w:szCs w:val="24"/>
        </w:rPr>
        <w:t xml:space="preserve"> </w:t>
      </w:r>
    </w:p>
    <w:p w14:paraId="0AE1FA54" w14:textId="77777777" w:rsidR="002B09A3" w:rsidRPr="00B141E7" w:rsidRDefault="002B09A3" w:rsidP="002B09A3">
      <w:pPr>
        <w:spacing w:after="0" w:line="240" w:lineRule="auto"/>
        <w:jc w:val="both"/>
        <w:rPr>
          <w:rFonts w:cs="Calibri"/>
          <w:b/>
          <w:sz w:val="24"/>
          <w:szCs w:val="24"/>
        </w:rPr>
      </w:pPr>
    </w:p>
    <w:p w14:paraId="1A4D273C" w14:textId="77777777" w:rsidR="00012D90" w:rsidRPr="00B141E7" w:rsidRDefault="00012D90" w:rsidP="008C7947">
      <w:pPr>
        <w:pStyle w:val="ListParagraph"/>
        <w:numPr>
          <w:ilvl w:val="0"/>
          <w:numId w:val="4"/>
        </w:numPr>
        <w:autoSpaceDE w:val="0"/>
        <w:autoSpaceDN w:val="0"/>
        <w:adjustRightInd w:val="0"/>
        <w:spacing w:after="0" w:line="240" w:lineRule="auto"/>
        <w:ind w:left="720" w:hanging="720"/>
        <w:rPr>
          <w:rFonts w:cs="Calibri"/>
          <w:b/>
          <w:bCs/>
          <w:color w:val="000000"/>
          <w:sz w:val="24"/>
          <w:szCs w:val="24"/>
        </w:rPr>
      </w:pPr>
      <w:r w:rsidRPr="00B141E7">
        <w:rPr>
          <w:rFonts w:cs="Calibri"/>
          <w:b/>
          <w:bCs/>
          <w:color w:val="000000"/>
          <w:sz w:val="24"/>
          <w:szCs w:val="24"/>
        </w:rPr>
        <w:t>APPLICATION PROCEDURE</w:t>
      </w:r>
      <w:r>
        <w:rPr>
          <w:rFonts w:cs="Calibri"/>
          <w:b/>
          <w:bCs/>
          <w:color w:val="000000"/>
          <w:sz w:val="24"/>
          <w:szCs w:val="24"/>
        </w:rPr>
        <w:br/>
      </w:r>
    </w:p>
    <w:p w14:paraId="1CE6DD8D" w14:textId="267401EA" w:rsidR="00012D90" w:rsidRPr="00B141E7" w:rsidRDefault="00012D90" w:rsidP="00B141E7">
      <w:pPr>
        <w:autoSpaceDE w:val="0"/>
        <w:autoSpaceDN w:val="0"/>
        <w:adjustRightInd w:val="0"/>
        <w:spacing w:after="0" w:line="240" w:lineRule="auto"/>
        <w:rPr>
          <w:rFonts w:cs="Calibri"/>
          <w:color w:val="000000"/>
          <w:sz w:val="24"/>
          <w:szCs w:val="24"/>
        </w:rPr>
      </w:pPr>
      <w:r w:rsidRPr="00B141E7">
        <w:rPr>
          <w:rFonts w:cs="Calibri"/>
          <w:color w:val="000000"/>
          <w:sz w:val="24"/>
          <w:szCs w:val="24"/>
        </w:rPr>
        <w:t xml:space="preserve">Please note applications should be made by sending the above information as </w:t>
      </w:r>
      <w:r w:rsidR="00C415DD">
        <w:rPr>
          <w:rFonts w:cs="Calibri"/>
          <w:b/>
          <w:bCs/>
          <w:color w:val="000000"/>
          <w:sz w:val="24"/>
          <w:szCs w:val="24"/>
        </w:rPr>
        <w:t>one</w:t>
      </w:r>
      <w:r w:rsidRPr="00B141E7">
        <w:rPr>
          <w:rFonts w:cs="Calibri"/>
          <w:b/>
          <w:bCs/>
          <w:color w:val="000000"/>
          <w:sz w:val="24"/>
          <w:szCs w:val="24"/>
        </w:rPr>
        <w:t xml:space="preserve"> single page</w:t>
      </w:r>
      <w:r w:rsidRPr="00B141E7">
        <w:rPr>
          <w:rFonts w:cs="Calibri"/>
          <w:color w:val="000000"/>
          <w:sz w:val="24"/>
          <w:szCs w:val="24"/>
        </w:rPr>
        <w:t xml:space="preserve"> together with the information required below:</w:t>
      </w:r>
    </w:p>
    <w:p w14:paraId="5FCE18E7" w14:textId="77777777" w:rsidR="00012D90" w:rsidRPr="00B141E7" w:rsidRDefault="00012D90" w:rsidP="00B141E7">
      <w:pPr>
        <w:autoSpaceDE w:val="0"/>
        <w:autoSpaceDN w:val="0"/>
        <w:adjustRightInd w:val="0"/>
        <w:spacing w:after="0" w:line="240" w:lineRule="auto"/>
        <w:rPr>
          <w:rFonts w:cs="Calibri"/>
          <w:color w:val="000000"/>
          <w:sz w:val="24"/>
          <w:szCs w:val="24"/>
        </w:rPr>
      </w:pPr>
    </w:p>
    <w:p w14:paraId="009E35FB" w14:textId="77777777" w:rsidR="00012D90" w:rsidRPr="00B141E7" w:rsidRDefault="00012D90" w:rsidP="008C7947">
      <w:pPr>
        <w:numPr>
          <w:ilvl w:val="0"/>
          <w:numId w:val="5"/>
        </w:numPr>
        <w:tabs>
          <w:tab w:val="clear" w:pos="1117"/>
          <w:tab w:val="num" w:pos="720"/>
        </w:tabs>
        <w:spacing w:after="0" w:line="240" w:lineRule="auto"/>
        <w:ind w:left="720"/>
        <w:rPr>
          <w:rFonts w:cs="Calibri"/>
          <w:sz w:val="24"/>
          <w:szCs w:val="24"/>
        </w:rPr>
      </w:pPr>
      <w:r w:rsidRPr="00B141E7">
        <w:rPr>
          <w:rFonts w:cs="Calibri"/>
          <w:sz w:val="24"/>
          <w:szCs w:val="24"/>
        </w:rPr>
        <w:t xml:space="preserve">An up-to-date CV, including the names and contact details of two professional references. </w:t>
      </w:r>
    </w:p>
    <w:p w14:paraId="50898C6A" w14:textId="77777777" w:rsidR="00012D90" w:rsidRPr="00B141E7" w:rsidRDefault="00012D90" w:rsidP="00CC07A9">
      <w:pPr>
        <w:numPr>
          <w:ilvl w:val="0"/>
          <w:numId w:val="5"/>
        </w:numPr>
        <w:tabs>
          <w:tab w:val="clear" w:pos="1117"/>
          <w:tab w:val="num" w:pos="720"/>
        </w:tabs>
        <w:spacing w:after="0" w:line="240" w:lineRule="auto"/>
        <w:ind w:left="720"/>
        <w:rPr>
          <w:rFonts w:cs="Calibri"/>
          <w:sz w:val="24"/>
          <w:szCs w:val="24"/>
        </w:rPr>
      </w:pPr>
      <w:r w:rsidRPr="00B141E7">
        <w:rPr>
          <w:rFonts w:cs="Calibri"/>
          <w:sz w:val="24"/>
          <w:szCs w:val="24"/>
        </w:rPr>
        <w:t xml:space="preserve">A written submission of interest which </w:t>
      </w:r>
      <w:r w:rsidRPr="00B141E7">
        <w:rPr>
          <w:rFonts w:cs="Calibri"/>
          <w:color w:val="000000"/>
          <w:sz w:val="24"/>
          <w:szCs w:val="24"/>
        </w:rPr>
        <w:t>outlines approaches to the residency,</w:t>
      </w:r>
      <w:r w:rsidRPr="00B141E7">
        <w:rPr>
          <w:rFonts w:cs="Calibri"/>
          <w:sz w:val="24"/>
          <w:szCs w:val="24"/>
        </w:rPr>
        <w:t xml:space="preserve"> (1,000 words maximum) to include examples of previous similar and relevant work in the area of history. Please also refer and include information as per selection criteria listed below. </w:t>
      </w:r>
    </w:p>
    <w:p w14:paraId="47DC9B1F" w14:textId="77777777" w:rsidR="00012D90" w:rsidRPr="00B141E7" w:rsidRDefault="00012D90" w:rsidP="00B141E7">
      <w:pPr>
        <w:spacing w:after="0" w:line="240" w:lineRule="auto"/>
        <w:ind w:left="1080"/>
        <w:rPr>
          <w:rFonts w:cs="Calibri"/>
          <w:sz w:val="24"/>
          <w:szCs w:val="24"/>
        </w:rPr>
      </w:pPr>
    </w:p>
    <w:p w14:paraId="7537C6AE" w14:textId="77777777" w:rsidR="003A5D55" w:rsidRDefault="003A5D55">
      <w:pPr>
        <w:spacing w:after="0" w:line="240" w:lineRule="auto"/>
        <w:rPr>
          <w:rFonts w:cs="Calibri"/>
          <w:sz w:val="24"/>
          <w:szCs w:val="24"/>
        </w:rPr>
      </w:pPr>
      <w:r>
        <w:rPr>
          <w:rFonts w:cs="Calibri"/>
          <w:sz w:val="24"/>
          <w:szCs w:val="24"/>
        </w:rPr>
        <w:br w:type="page"/>
      </w:r>
    </w:p>
    <w:p w14:paraId="77CDF9EB" w14:textId="77777777" w:rsidR="00012D90" w:rsidRPr="00B141E7" w:rsidRDefault="00012D90" w:rsidP="008C7947">
      <w:pPr>
        <w:pStyle w:val="ListParagraph"/>
        <w:numPr>
          <w:ilvl w:val="0"/>
          <w:numId w:val="4"/>
        </w:numPr>
        <w:autoSpaceDE w:val="0"/>
        <w:autoSpaceDN w:val="0"/>
        <w:adjustRightInd w:val="0"/>
        <w:spacing w:after="0" w:line="240" w:lineRule="auto"/>
        <w:ind w:left="720" w:hanging="720"/>
        <w:rPr>
          <w:rFonts w:cs="Calibri"/>
          <w:b/>
          <w:bCs/>
          <w:color w:val="000000"/>
          <w:sz w:val="24"/>
          <w:szCs w:val="24"/>
        </w:rPr>
      </w:pPr>
      <w:r w:rsidRPr="00B141E7">
        <w:rPr>
          <w:rFonts w:cs="Calibri"/>
          <w:b/>
          <w:bCs/>
          <w:color w:val="000000"/>
          <w:sz w:val="24"/>
          <w:szCs w:val="24"/>
        </w:rPr>
        <w:lastRenderedPageBreak/>
        <w:t xml:space="preserve">SELECTION CRITERIA FOR </w:t>
      </w:r>
      <w:r>
        <w:rPr>
          <w:rFonts w:cs="Calibri"/>
          <w:b/>
          <w:bCs/>
          <w:color w:val="000000"/>
          <w:sz w:val="24"/>
          <w:szCs w:val="24"/>
        </w:rPr>
        <w:t xml:space="preserve">HISTORIAN </w:t>
      </w:r>
      <w:r w:rsidRPr="00B141E7">
        <w:rPr>
          <w:rFonts w:cs="Calibri"/>
          <w:b/>
          <w:bCs/>
          <w:color w:val="000000"/>
          <w:sz w:val="24"/>
          <w:szCs w:val="24"/>
        </w:rPr>
        <w:t>IN</w:t>
      </w:r>
      <w:r>
        <w:rPr>
          <w:rFonts w:cs="Calibri"/>
          <w:b/>
          <w:bCs/>
          <w:color w:val="000000"/>
          <w:sz w:val="24"/>
          <w:szCs w:val="24"/>
        </w:rPr>
        <w:t xml:space="preserve"> </w:t>
      </w:r>
      <w:r w:rsidRPr="00B141E7">
        <w:rPr>
          <w:rFonts w:cs="Calibri"/>
          <w:b/>
          <w:bCs/>
          <w:color w:val="000000"/>
          <w:sz w:val="24"/>
          <w:szCs w:val="24"/>
        </w:rPr>
        <w:t>RESIDENCE</w:t>
      </w:r>
      <w:r>
        <w:rPr>
          <w:rFonts w:cs="Calibri"/>
          <w:b/>
          <w:bCs/>
          <w:color w:val="000000"/>
          <w:sz w:val="24"/>
          <w:szCs w:val="24"/>
        </w:rPr>
        <w:br/>
      </w:r>
    </w:p>
    <w:p w14:paraId="33F99E30" w14:textId="77777777" w:rsidR="00012D90" w:rsidRPr="00B141E7" w:rsidRDefault="00012D90" w:rsidP="00B14CF3">
      <w:pPr>
        <w:pStyle w:val="ListParagraph"/>
        <w:spacing w:after="0" w:line="240" w:lineRule="auto"/>
        <w:rPr>
          <w:rFonts w:cs="Calibri"/>
          <w:sz w:val="24"/>
          <w:szCs w:val="24"/>
        </w:rPr>
      </w:pPr>
      <w:r w:rsidRPr="00B141E7">
        <w:rPr>
          <w:rFonts w:cs="Calibri"/>
          <w:b/>
          <w:bCs/>
          <w:color w:val="000000"/>
          <w:sz w:val="24"/>
          <w:szCs w:val="24"/>
        </w:rPr>
        <w:t>Required</w:t>
      </w:r>
    </w:p>
    <w:p w14:paraId="0A366DFC" w14:textId="77777777" w:rsidR="00012D90" w:rsidRPr="00B141E7" w:rsidRDefault="00012D90" w:rsidP="007C141D">
      <w:pPr>
        <w:pStyle w:val="ListParagraph"/>
        <w:numPr>
          <w:ilvl w:val="0"/>
          <w:numId w:val="3"/>
        </w:numPr>
        <w:autoSpaceDE w:val="0"/>
        <w:autoSpaceDN w:val="0"/>
        <w:adjustRightInd w:val="0"/>
        <w:spacing w:after="0" w:line="240" w:lineRule="auto"/>
        <w:contextualSpacing/>
        <w:jc w:val="both"/>
        <w:rPr>
          <w:rFonts w:cs="Calibri"/>
          <w:color w:val="000000"/>
          <w:sz w:val="24"/>
          <w:szCs w:val="24"/>
        </w:rPr>
      </w:pPr>
      <w:r w:rsidRPr="00B141E7">
        <w:rPr>
          <w:rFonts w:cs="Calibri"/>
          <w:sz w:val="24"/>
          <w:szCs w:val="24"/>
        </w:rPr>
        <w:t>The successful applicant must be able to demonst</w:t>
      </w:r>
      <w:r>
        <w:rPr>
          <w:rFonts w:cs="Calibri"/>
          <w:sz w:val="24"/>
          <w:szCs w:val="24"/>
        </w:rPr>
        <w:t xml:space="preserve">rate suitable skills including </w:t>
      </w:r>
      <w:r w:rsidRPr="00B141E7">
        <w:rPr>
          <w:rFonts w:cs="Calibri"/>
          <w:sz w:val="24"/>
          <w:szCs w:val="24"/>
        </w:rPr>
        <w:t xml:space="preserve">IT competencies, writing style, enthusiasm and must provide evidence of relevant achievement. </w:t>
      </w:r>
      <w:r w:rsidRPr="00B141E7">
        <w:rPr>
          <w:rFonts w:eastAsia="SymbolMT" w:cs="Calibri"/>
          <w:color w:val="000000"/>
          <w:sz w:val="24"/>
          <w:szCs w:val="24"/>
        </w:rPr>
        <w:t>P</w:t>
      </w:r>
      <w:r w:rsidRPr="00B141E7">
        <w:rPr>
          <w:rFonts w:cs="Calibri"/>
          <w:color w:val="000000"/>
          <w:sz w:val="24"/>
          <w:szCs w:val="24"/>
        </w:rPr>
        <w:t>revious relevant work experience which involved facilitation and engagement with mixed audiences at workshops and other events should be included</w:t>
      </w:r>
      <w:r>
        <w:rPr>
          <w:rFonts w:cs="Calibri"/>
          <w:color w:val="000000"/>
          <w:sz w:val="24"/>
          <w:szCs w:val="24"/>
        </w:rPr>
        <w:t>.</w:t>
      </w:r>
      <w:r w:rsidRPr="00B141E7">
        <w:rPr>
          <w:rFonts w:cs="Calibri"/>
          <w:color w:val="000000"/>
          <w:sz w:val="24"/>
          <w:szCs w:val="24"/>
        </w:rPr>
        <w:t xml:space="preserve"> </w:t>
      </w:r>
    </w:p>
    <w:p w14:paraId="65260827" w14:textId="77777777" w:rsidR="00012D90" w:rsidRPr="00B141E7" w:rsidRDefault="00012D90" w:rsidP="007C141D">
      <w:pPr>
        <w:pStyle w:val="ListParagraph"/>
        <w:numPr>
          <w:ilvl w:val="0"/>
          <w:numId w:val="3"/>
        </w:numPr>
        <w:spacing w:line="240" w:lineRule="auto"/>
        <w:contextualSpacing/>
        <w:jc w:val="both"/>
        <w:rPr>
          <w:rFonts w:cs="Calibri"/>
          <w:sz w:val="24"/>
          <w:szCs w:val="24"/>
        </w:rPr>
      </w:pPr>
      <w:r w:rsidRPr="00B141E7">
        <w:rPr>
          <w:rFonts w:cs="Calibri"/>
          <w:sz w:val="24"/>
          <w:szCs w:val="24"/>
        </w:rPr>
        <w:t>The resident should have experience and provide examples of research assignments and programmes</w:t>
      </w:r>
      <w:r>
        <w:rPr>
          <w:rFonts w:cs="Calibri"/>
          <w:sz w:val="24"/>
          <w:szCs w:val="24"/>
        </w:rPr>
        <w:t>.</w:t>
      </w:r>
      <w:r w:rsidRPr="00B141E7">
        <w:rPr>
          <w:rFonts w:cs="Calibri"/>
          <w:sz w:val="24"/>
          <w:szCs w:val="24"/>
        </w:rPr>
        <w:t xml:space="preserve"> </w:t>
      </w:r>
    </w:p>
    <w:p w14:paraId="7F13B56D" w14:textId="77777777" w:rsidR="00012D90" w:rsidRPr="00B141E7" w:rsidRDefault="00012D90" w:rsidP="008C7947">
      <w:pPr>
        <w:pStyle w:val="ListParagraph"/>
        <w:numPr>
          <w:ilvl w:val="0"/>
          <w:numId w:val="3"/>
        </w:numPr>
        <w:spacing w:line="240" w:lineRule="auto"/>
        <w:contextualSpacing/>
        <w:jc w:val="both"/>
        <w:rPr>
          <w:rFonts w:cs="Calibri"/>
          <w:sz w:val="24"/>
          <w:szCs w:val="24"/>
        </w:rPr>
      </w:pPr>
      <w:r w:rsidRPr="00B141E7">
        <w:rPr>
          <w:rFonts w:cs="Calibri"/>
          <w:sz w:val="24"/>
          <w:szCs w:val="24"/>
        </w:rPr>
        <w:t>Excellent knowledge of history and heritage both local and national.</w:t>
      </w:r>
    </w:p>
    <w:p w14:paraId="32242111" w14:textId="77777777" w:rsidR="00012D90" w:rsidRPr="00B141E7" w:rsidRDefault="00012D90" w:rsidP="007C141D">
      <w:pPr>
        <w:pStyle w:val="ListParagraph"/>
        <w:numPr>
          <w:ilvl w:val="0"/>
          <w:numId w:val="3"/>
        </w:numPr>
        <w:autoSpaceDE w:val="0"/>
        <w:autoSpaceDN w:val="0"/>
        <w:adjustRightInd w:val="0"/>
        <w:spacing w:after="0" w:line="240" w:lineRule="auto"/>
        <w:contextualSpacing/>
        <w:jc w:val="both"/>
        <w:rPr>
          <w:rFonts w:eastAsia="SymbolMT" w:cs="Calibri"/>
          <w:color w:val="000000"/>
          <w:sz w:val="24"/>
          <w:szCs w:val="24"/>
        </w:rPr>
      </w:pPr>
      <w:r w:rsidRPr="00B141E7">
        <w:rPr>
          <w:rFonts w:eastAsia="SymbolMT" w:cs="Calibri"/>
          <w:color w:val="000000"/>
          <w:sz w:val="24"/>
          <w:szCs w:val="24"/>
        </w:rPr>
        <w:t>A creative and innovative approach to the delivery of the Historian in Residency programme.</w:t>
      </w:r>
    </w:p>
    <w:p w14:paraId="2F15566E" w14:textId="77777777" w:rsidR="00012D90" w:rsidRPr="00B141E7" w:rsidRDefault="00012D90" w:rsidP="00B141E7">
      <w:pPr>
        <w:autoSpaceDE w:val="0"/>
        <w:autoSpaceDN w:val="0"/>
        <w:adjustRightInd w:val="0"/>
        <w:spacing w:after="0" w:line="240" w:lineRule="auto"/>
        <w:rPr>
          <w:rFonts w:eastAsia="SymbolMT" w:cs="Calibri"/>
          <w:color w:val="000000"/>
          <w:sz w:val="24"/>
          <w:szCs w:val="24"/>
        </w:rPr>
      </w:pPr>
    </w:p>
    <w:p w14:paraId="60A177DA" w14:textId="77777777" w:rsidR="00012D90" w:rsidRDefault="00012D90" w:rsidP="00B14CF3">
      <w:pPr>
        <w:pStyle w:val="ListParagraph"/>
        <w:numPr>
          <w:ilvl w:val="0"/>
          <w:numId w:val="4"/>
        </w:numPr>
        <w:spacing w:after="0" w:line="240" w:lineRule="auto"/>
        <w:ind w:left="720" w:hanging="720"/>
        <w:rPr>
          <w:rFonts w:cs="Calibri"/>
          <w:b/>
          <w:sz w:val="24"/>
          <w:szCs w:val="24"/>
        </w:rPr>
      </w:pPr>
      <w:r>
        <w:rPr>
          <w:rFonts w:cs="Calibri"/>
          <w:b/>
          <w:sz w:val="24"/>
          <w:szCs w:val="24"/>
        </w:rPr>
        <w:t xml:space="preserve">CONTRACT AWARD </w:t>
      </w:r>
      <w:r>
        <w:rPr>
          <w:rFonts w:cs="Calibri"/>
          <w:b/>
          <w:sz w:val="24"/>
          <w:szCs w:val="24"/>
        </w:rPr>
        <w:br/>
      </w:r>
    </w:p>
    <w:p w14:paraId="2D7FC162" w14:textId="3138C2EE" w:rsidR="00012D90" w:rsidRPr="0054677B" w:rsidRDefault="00012D90" w:rsidP="00DA6AD8">
      <w:pPr>
        <w:pStyle w:val="ListParagraph"/>
        <w:numPr>
          <w:ilvl w:val="1"/>
          <w:numId w:val="3"/>
        </w:numPr>
        <w:tabs>
          <w:tab w:val="clear" w:pos="1117"/>
          <w:tab w:val="num" w:pos="720"/>
        </w:tabs>
        <w:spacing w:after="0" w:line="240" w:lineRule="auto"/>
        <w:ind w:left="714" w:hanging="357"/>
        <w:rPr>
          <w:rFonts w:cs="Calibri"/>
          <w:b/>
          <w:sz w:val="24"/>
          <w:szCs w:val="24"/>
        </w:rPr>
      </w:pPr>
      <w:r w:rsidRPr="00B141E7">
        <w:rPr>
          <w:rFonts w:cs="Calibri"/>
          <w:sz w:val="24"/>
          <w:szCs w:val="24"/>
        </w:rPr>
        <w:t xml:space="preserve">Only </w:t>
      </w:r>
      <w:r w:rsidR="0053508F">
        <w:rPr>
          <w:rFonts w:cs="Calibri"/>
          <w:sz w:val="24"/>
          <w:szCs w:val="24"/>
        </w:rPr>
        <w:t>applications that</w:t>
      </w:r>
      <w:r w:rsidRPr="00B141E7">
        <w:rPr>
          <w:rFonts w:cs="Calibri"/>
          <w:sz w:val="24"/>
          <w:szCs w:val="24"/>
        </w:rPr>
        <w:t xml:space="preserve"> contain all of the information specified </w:t>
      </w:r>
      <w:r>
        <w:rPr>
          <w:rFonts w:cs="Calibri"/>
          <w:sz w:val="24"/>
          <w:szCs w:val="24"/>
        </w:rPr>
        <w:t>above will be considered.</w:t>
      </w:r>
    </w:p>
    <w:p w14:paraId="244884CF" w14:textId="11F3E6E4" w:rsidR="0054677B" w:rsidRPr="00FD09AC" w:rsidRDefault="0054677B" w:rsidP="00DA6AD8">
      <w:pPr>
        <w:pStyle w:val="ListParagraph"/>
        <w:numPr>
          <w:ilvl w:val="1"/>
          <w:numId w:val="3"/>
        </w:numPr>
        <w:tabs>
          <w:tab w:val="clear" w:pos="1117"/>
          <w:tab w:val="num" w:pos="720"/>
        </w:tabs>
        <w:spacing w:after="0" w:line="240" w:lineRule="auto"/>
        <w:ind w:left="714" w:hanging="357"/>
        <w:rPr>
          <w:rFonts w:cs="Calibri"/>
          <w:b/>
          <w:sz w:val="24"/>
          <w:szCs w:val="24"/>
        </w:rPr>
      </w:pPr>
      <w:r>
        <w:rPr>
          <w:rFonts w:cs="Calibri"/>
          <w:sz w:val="24"/>
          <w:szCs w:val="24"/>
        </w:rPr>
        <w:t xml:space="preserve">In the event of more than one application, applicants will be shortlisted and </w:t>
      </w:r>
      <w:r w:rsidR="0085719B">
        <w:rPr>
          <w:rFonts w:cs="Calibri"/>
          <w:sz w:val="24"/>
          <w:szCs w:val="24"/>
        </w:rPr>
        <w:t xml:space="preserve">a competitive interview process will take place. </w:t>
      </w:r>
    </w:p>
    <w:p w14:paraId="192AA89E" w14:textId="764526E8" w:rsidR="00012D90" w:rsidRPr="00B141E7" w:rsidRDefault="0053508F" w:rsidP="00FD09AC">
      <w:pPr>
        <w:pStyle w:val="ListParagraph"/>
        <w:numPr>
          <w:ilvl w:val="1"/>
          <w:numId w:val="3"/>
        </w:numPr>
        <w:tabs>
          <w:tab w:val="clear" w:pos="1117"/>
          <w:tab w:val="num" w:pos="720"/>
        </w:tabs>
        <w:spacing w:line="240" w:lineRule="auto"/>
        <w:ind w:left="720"/>
        <w:rPr>
          <w:rFonts w:cs="Calibri"/>
          <w:b/>
          <w:sz w:val="24"/>
          <w:szCs w:val="24"/>
        </w:rPr>
      </w:pPr>
      <w:r>
        <w:rPr>
          <w:rFonts w:cs="Calibri"/>
          <w:sz w:val="24"/>
          <w:szCs w:val="24"/>
        </w:rPr>
        <w:t xml:space="preserve">Evaluation </w:t>
      </w:r>
      <w:r w:rsidR="00012D90" w:rsidRPr="00B141E7">
        <w:rPr>
          <w:rFonts w:cs="Calibri"/>
          <w:sz w:val="24"/>
          <w:szCs w:val="24"/>
        </w:rPr>
        <w:t>will be on the basis of the information supplied in accordance with the following criteria and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3"/>
        <w:gridCol w:w="946"/>
      </w:tblGrid>
      <w:tr w:rsidR="00012D90" w:rsidRPr="00B141E7" w14:paraId="00D2D9B1" w14:textId="77777777" w:rsidTr="00472317">
        <w:trPr>
          <w:jc w:val="center"/>
        </w:trPr>
        <w:tc>
          <w:tcPr>
            <w:tcW w:w="5953" w:type="dxa"/>
            <w:shd w:val="clear" w:color="auto" w:fill="E6E6E6"/>
          </w:tcPr>
          <w:p w14:paraId="14936AFA" w14:textId="77777777" w:rsidR="00012D90" w:rsidRPr="00B141E7" w:rsidRDefault="00012D90" w:rsidP="00B141E7">
            <w:pPr>
              <w:spacing w:after="0" w:line="240" w:lineRule="auto"/>
              <w:rPr>
                <w:rFonts w:cs="Calibri"/>
                <w:b/>
                <w:sz w:val="24"/>
                <w:szCs w:val="24"/>
              </w:rPr>
            </w:pPr>
            <w:r w:rsidRPr="00B141E7">
              <w:rPr>
                <w:rFonts w:cs="Calibri"/>
                <w:b/>
                <w:sz w:val="24"/>
                <w:szCs w:val="24"/>
              </w:rPr>
              <w:t>Criteria</w:t>
            </w:r>
          </w:p>
        </w:tc>
        <w:tc>
          <w:tcPr>
            <w:tcW w:w="946" w:type="dxa"/>
            <w:shd w:val="clear" w:color="auto" w:fill="E6E6E6"/>
          </w:tcPr>
          <w:p w14:paraId="767BA76C" w14:textId="77777777" w:rsidR="00012D90" w:rsidRPr="00B141E7" w:rsidRDefault="00012D90" w:rsidP="00B141E7">
            <w:pPr>
              <w:spacing w:after="0" w:line="240" w:lineRule="auto"/>
              <w:rPr>
                <w:rFonts w:cs="Calibri"/>
                <w:b/>
                <w:sz w:val="24"/>
                <w:szCs w:val="24"/>
              </w:rPr>
            </w:pPr>
            <w:r w:rsidRPr="00B141E7">
              <w:rPr>
                <w:rFonts w:cs="Calibri"/>
                <w:b/>
                <w:sz w:val="24"/>
                <w:szCs w:val="24"/>
              </w:rPr>
              <w:t>Scoring</w:t>
            </w:r>
          </w:p>
        </w:tc>
      </w:tr>
      <w:tr w:rsidR="00012D90" w:rsidRPr="00B141E7" w14:paraId="2C8E5327" w14:textId="77777777" w:rsidTr="00472317">
        <w:trPr>
          <w:jc w:val="center"/>
        </w:trPr>
        <w:tc>
          <w:tcPr>
            <w:tcW w:w="5953" w:type="dxa"/>
          </w:tcPr>
          <w:p w14:paraId="33F60DBB" w14:textId="77777777" w:rsidR="00012D90" w:rsidRPr="00B141E7" w:rsidRDefault="00012D90" w:rsidP="00B141E7">
            <w:pPr>
              <w:autoSpaceDE w:val="0"/>
              <w:autoSpaceDN w:val="0"/>
              <w:adjustRightInd w:val="0"/>
              <w:spacing w:after="0" w:line="240" w:lineRule="auto"/>
              <w:rPr>
                <w:rFonts w:cs="Calibri"/>
                <w:sz w:val="24"/>
                <w:szCs w:val="24"/>
              </w:rPr>
            </w:pPr>
            <w:r w:rsidRPr="00B141E7">
              <w:rPr>
                <w:rFonts w:eastAsia="SymbolMT" w:cs="Calibri"/>
                <w:color w:val="000000"/>
                <w:sz w:val="24"/>
                <w:szCs w:val="24"/>
              </w:rPr>
              <w:t>P</w:t>
            </w:r>
            <w:r w:rsidRPr="00B141E7">
              <w:rPr>
                <w:rFonts w:cs="Calibri"/>
                <w:color w:val="000000"/>
                <w:sz w:val="24"/>
                <w:szCs w:val="24"/>
              </w:rPr>
              <w:t xml:space="preserve">revious relevant work experience  </w:t>
            </w:r>
          </w:p>
        </w:tc>
        <w:tc>
          <w:tcPr>
            <w:tcW w:w="946" w:type="dxa"/>
          </w:tcPr>
          <w:p w14:paraId="01797BC8" w14:textId="77777777" w:rsidR="00012D90" w:rsidRPr="00B141E7" w:rsidRDefault="00012D90" w:rsidP="008C7947">
            <w:pPr>
              <w:spacing w:after="0" w:line="240" w:lineRule="auto"/>
              <w:jc w:val="right"/>
              <w:rPr>
                <w:rFonts w:cs="Calibri"/>
                <w:sz w:val="24"/>
                <w:szCs w:val="24"/>
              </w:rPr>
            </w:pPr>
            <w:r w:rsidRPr="00B141E7">
              <w:rPr>
                <w:rFonts w:cs="Calibri"/>
                <w:sz w:val="24"/>
                <w:szCs w:val="24"/>
              </w:rPr>
              <w:t>40</w:t>
            </w:r>
          </w:p>
        </w:tc>
      </w:tr>
      <w:tr w:rsidR="00012D90" w:rsidRPr="00B141E7" w14:paraId="03A771D2" w14:textId="77777777" w:rsidTr="00472317">
        <w:trPr>
          <w:jc w:val="center"/>
        </w:trPr>
        <w:tc>
          <w:tcPr>
            <w:tcW w:w="5953" w:type="dxa"/>
          </w:tcPr>
          <w:p w14:paraId="6B18D6CC" w14:textId="77777777" w:rsidR="00012D90" w:rsidRPr="00B141E7" w:rsidRDefault="00012D90" w:rsidP="00B141E7">
            <w:pPr>
              <w:autoSpaceDE w:val="0"/>
              <w:autoSpaceDN w:val="0"/>
              <w:adjustRightInd w:val="0"/>
              <w:spacing w:after="0" w:line="240" w:lineRule="auto"/>
              <w:rPr>
                <w:rFonts w:cs="Calibri"/>
                <w:sz w:val="24"/>
                <w:szCs w:val="24"/>
              </w:rPr>
            </w:pPr>
            <w:r w:rsidRPr="00B141E7">
              <w:rPr>
                <w:rFonts w:cs="Calibri"/>
                <w:sz w:val="24"/>
                <w:szCs w:val="24"/>
              </w:rPr>
              <w:t xml:space="preserve">Experience and examples of research projects to date. </w:t>
            </w:r>
            <w:r w:rsidRPr="00B141E7">
              <w:rPr>
                <w:rFonts w:eastAsia="SymbolMT" w:cs="Calibri"/>
                <w:color w:val="000000"/>
                <w:sz w:val="24"/>
                <w:szCs w:val="24"/>
              </w:rPr>
              <w:t>Experience in the area of hosting public talks / workshops for all age groups.</w:t>
            </w:r>
          </w:p>
        </w:tc>
        <w:tc>
          <w:tcPr>
            <w:tcW w:w="946" w:type="dxa"/>
          </w:tcPr>
          <w:p w14:paraId="32F532B7" w14:textId="77777777" w:rsidR="00012D90" w:rsidRPr="00B141E7" w:rsidRDefault="00012D90" w:rsidP="008C7947">
            <w:pPr>
              <w:spacing w:after="0" w:line="240" w:lineRule="auto"/>
              <w:jc w:val="right"/>
              <w:rPr>
                <w:rFonts w:cs="Calibri"/>
                <w:sz w:val="24"/>
                <w:szCs w:val="24"/>
              </w:rPr>
            </w:pPr>
            <w:r w:rsidRPr="00B141E7">
              <w:rPr>
                <w:rFonts w:cs="Calibri"/>
                <w:sz w:val="24"/>
                <w:szCs w:val="24"/>
              </w:rPr>
              <w:t>30</w:t>
            </w:r>
          </w:p>
        </w:tc>
      </w:tr>
      <w:tr w:rsidR="00012D90" w:rsidRPr="00B141E7" w14:paraId="65BEC141" w14:textId="77777777" w:rsidTr="00472317">
        <w:trPr>
          <w:jc w:val="center"/>
        </w:trPr>
        <w:tc>
          <w:tcPr>
            <w:tcW w:w="5953" w:type="dxa"/>
          </w:tcPr>
          <w:p w14:paraId="49C648E0" w14:textId="77777777" w:rsidR="00012D90" w:rsidRPr="00B141E7" w:rsidRDefault="00012D90" w:rsidP="00B141E7">
            <w:pPr>
              <w:autoSpaceDE w:val="0"/>
              <w:autoSpaceDN w:val="0"/>
              <w:adjustRightInd w:val="0"/>
              <w:spacing w:after="0" w:line="240" w:lineRule="auto"/>
              <w:rPr>
                <w:rFonts w:cs="Calibri"/>
                <w:sz w:val="24"/>
                <w:szCs w:val="24"/>
              </w:rPr>
            </w:pPr>
            <w:r w:rsidRPr="00B141E7">
              <w:rPr>
                <w:rFonts w:cs="Calibri"/>
                <w:sz w:val="24"/>
                <w:szCs w:val="24"/>
              </w:rPr>
              <w:t xml:space="preserve">Approach to the Residency in the areas of innovation and  creativity </w:t>
            </w:r>
          </w:p>
        </w:tc>
        <w:tc>
          <w:tcPr>
            <w:tcW w:w="946" w:type="dxa"/>
          </w:tcPr>
          <w:p w14:paraId="56E68D12" w14:textId="77777777" w:rsidR="00012D90" w:rsidRPr="00B141E7" w:rsidRDefault="00012D90" w:rsidP="008C7947">
            <w:pPr>
              <w:spacing w:after="0" w:line="240" w:lineRule="auto"/>
              <w:jc w:val="right"/>
              <w:rPr>
                <w:rFonts w:cs="Calibri"/>
                <w:sz w:val="24"/>
                <w:szCs w:val="24"/>
              </w:rPr>
            </w:pPr>
            <w:r w:rsidRPr="00B141E7">
              <w:rPr>
                <w:rFonts w:cs="Calibri"/>
                <w:sz w:val="24"/>
                <w:szCs w:val="24"/>
              </w:rPr>
              <w:t>30</w:t>
            </w:r>
          </w:p>
        </w:tc>
      </w:tr>
      <w:tr w:rsidR="00012D90" w:rsidRPr="00B141E7" w14:paraId="62A8A357" w14:textId="77777777" w:rsidTr="00472317">
        <w:trPr>
          <w:jc w:val="center"/>
        </w:trPr>
        <w:tc>
          <w:tcPr>
            <w:tcW w:w="5953" w:type="dxa"/>
          </w:tcPr>
          <w:p w14:paraId="6208D305" w14:textId="77777777" w:rsidR="00012D90" w:rsidRPr="00B141E7" w:rsidRDefault="00012D90" w:rsidP="00B141E7">
            <w:pPr>
              <w:spacing w:after="0" w:line="240" w:lineRule="auto"/>
              <w:rPr>
                <w:rFonts w:cs="Calibri"/>
                <w:b/>
                <w:sz w:val="24"/>
                <w:szCs w:val="24"/>
              </w:rPr>
            </w:pPr>
            <w:r w:rsidRPr="00B141E7">
              <w:rPr>
                <w:rFonts w:cs="Calibri"/>
                <w:b/>
                <w:sz w:val="24"/>
                <w:szCs w:val="24"/>
              </w:rPr>
              <w:t>TOTAL</w:t>
            </w:r>
          </w:p>
        </w:tc>
        <w:tc>
          <w:tcPr>
            <w:tcW w:w="946" w:type="dxa"/>
          </w:tcPr>
          <w:p w14:paraId="0794630D" w14:textId="77777777" w:rsidR="00012D90" w:rsidRPr="00B141E7" w:rsidRDefault="00012D90" w:rsidP="008C7947">
            <w:pPr>
              <w:spacing w:after="0" w:line="240" w:lineRule="auto"/>
              <w:jc w:val="right"/>
              <w:rPr>
                <w:rFonts w:cs="Calibri"/>
                <w:b/>
                <w:sz w:val="24"/>
                <w:szCs w:val="24"/>
              </w:rPr>
            </w:pPr>
            <w:r w:rsidRPr="00B141E7">
              <w:rPr>
                <w:rFonts w:cs="Calibri"/>
                <w:b/>
                <w:sz w:val="24"/>
                <w:szCs w:val="24"/>
              </w:rPr>
              <w:t>100</w:t>
            </w:r>
          </w:p>
        </w:tc>
      </w:tr>
    </w:tbl>
    <w:p w14:paraId="7A8F3497" w14:textId="77777777" w:rsidR="00012D90" w:rsidRPr="000F53A7" w:rsidRDefault="00012D90" w:rsidP="000F53A7">
      <w:pPr>
        <w:pStyle w:val="ListParagraph"/>
        <w:spacing w:after="120" w:line="240" w:lineRule="auto"/>
        <w:rPr>
          <w:rFonts w:cs="Calibri"/>
          <w:sz w:val="12"/>
          <w:szCs w:val="12"/>
        </w:rPr>
      </w:pPr>
    </w:p>
    <w:p w14:paraId="62E18BF3" w14:textId="7A4495AB" w:rsidR="00012D90" w:rsidRPr="00B141E7" w:rsidRDefault="00012D90" w:rsidP="002B09A3">
      <w:pPr>
        <w:pStyle w:val="ListParagraph"/>
        <w:spacing w:line="240" w:lineRule="auto"/>
        <w:ind w:left="0"/>
        <w:jc w:val="both"/>
        <w:rPr>
          <w:rFonts w:cs="Calibri"/>
          <w:i/>
          <w:sz w:val="24"/>
          <w:szCs w:val="24"/>
        </w:rPr>
      </w:pPr>
      <w:r w:rsidRPr="00B141E7">
        <w:rPr>
          <w:rFonts w:cs="Calibri"/>
          <w:sz w:val="24"/>
          <w:szCs w:val="24"/>
        </w:rPr>
        <w:t xml:space="preserve">All parties will be informed of the outcome of their proposals following evaluation and </w:t>
      </w:r>
      <w:r w:rsidR="0053508F">
        <w:rPr>
          <w:rFonts w:cs="Calibri"/>
          <w:sz w:val="24"/>
          <w:szCs w:val="24"/>
        </w:rPr>
        <w:t xml:space="preserve">of </w:t>
      </w:r>
      <w:r w:rsidRPr="00B141E7">
        <w:rPr>
          <w:rFonts w:cs="Calibri"/>
          <w:sz w:val="24"/>
          <w:szCs w:val="24"/>
        </w:rPr>
        <w:t>any necessary clarifications.</w:t>
      </w:r>
    </w:p>
    <w:p w14:paraId="01C2D64D" w14:textId="77777777" w:rsidR="00012D90" w:rsidRPr="00B141E7" w:rsidRDefault="00012D90" w:rsidP="00EC3D5B">
      <w:pPr>
        <w:pStyle w:val="ListParagraph"/>
        <w:numPr>
          <w:ilvl w:val="0"/>
          <w:numId w:val="4"/>
        </w:numPr>
        <w:spacing w:after="0" w:line="240" w:lineRule="auto"/>
        <w:ind w:left="709" w:hanging="709"/>
        <w:rPr>
          <w:rFonts w:cs="Calibri"/>
          <w:b/>
          <w:sz w:val="24"/>
          <w:szCs w:val="24"/>
        </w:rPr>
      </w:pPr>
      <w:r>
        <w:rPr>
          <w:rFonts w:cs="Calibri"/>
          <w:b/>
          <w:sz w:val="24"/>
          <w:szCs w:val="24"/>
        </w:rPr>
        <w:t>AWARD TO RUNNER UP</w:t>
      </w:r>
      <w:r>
        <w:rPr>
          <w:rFonts w:cs="Calibri"/>
          <w:b/>
          <w:sz w:val="24"/>
          <w:szCs w:val="24"/>
        </w:rPr>
        <w:br/>
      </w:r>
    </w:p>
    <w:p w14:paraId="2AA40677" w14:textId="77777777" w:rsidR="00012D90" w:rsidRPr="00B141E7" w:rsidRDefault="00012D90" w:rsidP="00883C25">
      <w:pPr>
        <w:pStyle w:val="ListParagraph"/>
        <w:spacing w:line="240" w:lineRule="auto"/>
        <w:jc w:val="both"/>
        <w:rPr>
          <w:rFonts w:cs="Calibri"/>
          <w:sz w:val="24"/>
          <w:szCs w:val="24"/>
        </w:rPr>
      </w:pPr>
      <w:r w:rsidRPr="00B141E7">
        <w:rPr>
          <w:rFonts w:cs="Calibri"/>
          <w:sz w:val="24"/>
          <w:szCs w:val="24"/>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tendering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14:paraId="7198C970" w14:textId="77777777" w:rsidR="00883C25" w:rsidRDefault="00883C25">
      <w:pPr>
        <w:spacing w:after="0" w:line="240" w:lineRule="auto"/>
        <w:rPr>
          <w:rFonts w:cs="Calibri"/>
          <w:sz w:val="24"/>
          <w:szCs w:val="24"/>
        </w:rPr>
      </w:pPr>
      <w:r>
        <w:rPr>
          <w:rFonts w:cs="Calibri"/>
          <w:sz w:val="24"/>
          <w:szCs w:val="24"/>
        </w:rPr>
        <w:br w:type="page"/>
      </w:r>
    </w:p>
    <w:p w14:paraId="0D74C61A" w14:textId="77777777" w:rsidR="00E704FD" w:rsidRPr="00E704FD" w:rsidRDefault="00012D90" w:rsidP="00EC3D5B">
      <w:pPr>
        <w:pStyle w:val="ListParagraph"/>
        <w:numPr>
          <w:ilvl w:val="0"/>
          <w:numId w:val="4"/>
        </w:numPr>
        <w:spacing w:after="0" w:line="240" w:lineRule="auto"/>
        <w:ind w:left="720" w:hanging="720"/>
        <w:contextualSpacing/>
        <w:rPr>
          <w:rFonts w:cs="Calibri"/>
          <w:sz w:val="24"/>
          <w:szCs w:val="24"/>
        </w:rPr>
      </w:pPr>
      <w:r>
        <w:rPr>
          <w:rFonts w:cs="Calibri"/>
          <w:b/>
          <w:sz w:val="24"/>
          <w:szCs w:val="24"/>
        </w:rPr>
        <w:lastRenderedPageBreak/>
        <w:t xml:space="preserve">APPOINTMENT, EXTENT </w:t>
      </w:r>
      <w:smartTag w:uri="urn:schemas-microsoft-com:office:smarttags" w:element="stockticker">
        <w:r>
          <w:rPr>
            <w:rFonts w:cs="Calibri"/>
            <w:b/>
            <w:sz w:val="24"/>
            <w:szCs w:val="24"/>
          </w:rPr>
          <w:t>AND</w:t>
        </w:r>
      </w:smartTag>
      <w:r>
        <w:rPr>
          <w:rFonts w:cs="Calibri"/>
          <w:b/>
          <w:sz w:val="24"/>
          <w:szCs w:val="24"/>
        </w:rPr>
        <w:t xml:space="preserve"> TERMINATION</w:t>
      </w:r>
    </w:p>
    <w:p w14:paraId="53E08306" w14:textId="570DDB64" w:rsidR="00012D90" w:rsidRPr="00E704FD" w:rsidRDefault="00012D90" w:rsidP="007C141D">
      <w:pPr>
        <w:spacing w:after="0" w:line="240" w:lineRule="auto"/>
        <w:ind w:left="709" w:firstLine="349"/>
        <w:contextualSpacing/>
        <w:jc w:val="both"/>
        <w:rPr>
          <w:rFonts w:cs="Calibri"/>
          <w:sz w:val="24"/>
          <w:szCs w:val="24"/>
        </w:rPr>
      </w:pPr>
      <w:r w:rsidRPr="00E704FD">
        <w:rPr>
          <w:rFonts w:cs="Calibri"/>
          <w:b/>
          <w:sz w:val="24"/>
          <w:szCs w:val="24"/>
        </w:rPr>
        <w:br/>
      </w:r>
      <w:r w:rsidRPr="00E704FD">
        <w:rPr>
          <w:rFonts w:cs="Calibri"/>
          <w:sz w:val="24"/>
          <w:szCs w:val="24"/>
        </w:rPr>
        <w:t xml:space="preserve">The successful </w:t>
      </w:r>
      <w:r w:rsidR="00292D06">
        <w:rPr>
          <w:rFonts w:cs="Calibri"/>
          <w:sz w:val="24"/>
          <w:szCs w:val="24"/>
        </w:rPr>
        <w:t>applicant</w:t>
      </w:r>
      <w:r w:rsidRPr="00E704FD">
        <w:rPr>
          <w:rFonts w:cs="Calibri"/>
          <w:sz w:val="24"/>
          <w:szCs w:val="24"/>
        </w:rPr>
        <w:t xml:space="preserve"> will be expected to take up this project </w:t>
      </w:r>
      <w:r w:rsidR="0054677B">
        <w:rPr>
          <w:rFonts w:cs="Calibri"/>
          <w:sz w:val="24"/>
          <w:szCs w:val="24"/>
        </w:rPr>
        <w:t>no later than</w:t>
      </w:r>
      <w:r w:rsidRPr="00E704FD">
        <w:rPr>
          <w:rFonts w:cs="Calibri"/>
          <w:sz w:val="24"/>
          <w:szCs w:val="24"/>
        </w:rPr>
        <w:t xml:space="preserve"> </w:t>
      </w:r>
      <w:r w:rsidRPr="00E704FD">
        <w:rPr>
          <w:rFonts w:cs="Calibri"/>
          <w:b/>
          <w:sz w:val="24"/>
          <w:szCs w:val="24"/>
        </w:rPr>
        <w:t xml:space="preserve">Monday, </w:t>
      </w:r>
      <w:r w:rsidR="0054677B">
        <w:rPr>
          <w:rFonts w:cs="Calibri"/>
          <w:b/>
          <w:sz w:val="24"/>
          <w:szCs w:val="24"/>
        </w:rPr>
        <w:t xml:space="preserve">7 September </w:t>
      </w:r>
      <w:r w:rsidRPr="00E704FD">
        <w:rPr>
          <w:rFonts w:cs="Calibri"/>
          <w:b/>
          <w:sz w:val="24"/>
          <w:szCs w:val="24"/>
        </w:rPr>
        <w:t>2020</w:t>
      </w:r>
      <w:r w:rsidRPr="00E704FD">
        <w:rPr>
          <w:rFonts w:cs="Calibri"/>
          <w:sz w:val="24"/>
          <w:szCs w:val="24"/>
        </w:rPr>
        <w:t xml:space="preserve"> or another earlier date as agreed with the local authority. This project will include evening and weekend work when required.</w:t>
      </w:r>
    </w:p>
    <w:p w14:paraId="670F6421" w14:textId="77777777" w:rsidR="00012D90" w:rsidRPr="00B141E7" w:rsidRDefault="00012D90" w:rsidP="007C141D">
      <w:pPr>
        <w:pStyle w:val="ListParagraph"/>
        <w:spacing w:line="240" w:lineRule="auto"/>
        <w:contextualSpacing/>
        <w:jc w:val="both"/>
        <w:rPr>
          <w:rFonts w:cs="Calibri"/>
          <w:sz w:val="24"/>
          <w:szCs w:val="24"/>
        </w:rPr>
      </w:pPr>
    </w:p>
    <w:p w14:paraId="548135DB" w14:textId="77777777" w:rsidR="00E704FD" w:rsidRDefault="00012D90" w:rsidP="007C141D">
      <w:pPr>
        <w:pStyle w:val="ListParagraph"/>
        <w:spacing w:line="240" w:lineRule="auto"/>
        <w:contextualSpacing/>
        <w:jc w:val="both"/>
        <w:rPr>
          <w:rFonts w:cs="Calibri"/>
          <w:sz w:val="24"/>
          <w:szCs w:val="24"/>
        </w:rPr>
      </w:pPr>
      <w:r w:rsidRPr="00B141E7">
        <w:rPr>
          <w:rFonts w:cs="Calibri"/>
          <w:sz w:val="24"/>
          <w:szCs w:val="24"/>
        </w:rPr>
        <w:t>Further to Kerry County Council’s obligations under the National Vetting Bureau (Children and Vulnerable Persons) Act 2012, engagement will be subject to Garda Vetting to be completed in advance.</w:t>
      </w:r>
    </w:p>
    <w:p w14:paraId="7BFBF3AA" w14:textId="77777777" w:rsidR="00E704FD" w:rsidRDefault="00E704FD" w:rsidP="007C141D">
      <w:pPr>
        <w:pStyle w:val="ListParagraph"/>
        <w:spacing w:line="240" w:lineRule="auto"/>
        <w:contextualSpacing/>
        <w:jc w:val="both"/>
        <w:rPr>
          <w:rFonts w:cs="Calibri"/>
          <w:sz w:val="24"/>
          <w:szCs w:val="24"/>
        </w:rPr>
      </w:pPr>
    </w:p>
    <w:p w14:paraId="0BBFAA2F" w14:textId="77777777" w:rsidR="00012D90" w:rsidRPr="00B141E7" w:rsidRDefault="00012D90" w:rsidP="007C141D">
      <w:pPr>
        <w:pStyle w:val="ListParagraph"/>
        <w:spacing w:line="240" w:lineRule="auto"/>
        <w:contextualSpacing/>
        <w:jc w:val="both"/>
        <w:rPr>
          <w:rFonts w:cs="Calibri"/>
          <w:sz w:val="24"/>
          <w:szCs w:val="24"/>
        </w:rPr>
      </w:pPr>
      <w:r w:rsidRPr="00B141E7">
        <w:rPr>
          <w:rFonts w:cs="Calibri"/>
          <w:sz w:val="24"/>
          <w:szCs w:val="24"/>
        </w:rPr>
        <w:t xml:space="preserve">The appointment shall be for the services described in this brief only. </w:t>
      </w:r>
      <w:r>
        <w:rPr>
          <w:rFonts w:cs="Calibri"/>
          <w:sz w:val="24"/>
          <w:szCs w:val="24"/>
        </w:rPr>
        <w:t xml:space="preserve"> </w:t>
      </w:r>
      <w:r w:rsidRPr="00B141E7">
        <w:rPr>
          <w:rFonts w:cs="Calibri"/>
          <w:sz w:val="24"/>
          <w:szCs w:val="24"/>
        </w:rPr>
        <w:t>The Contracting Authority reserves the right to engage with other service providers for additional services in connection with the project and shall be under no obligation to extend the contract.</w:t>
      </w:r>
      <w:r w:rsidRPr="00B141E7">
        <w:rPr>
          <w:rFonts w:cs="Calibri"/>
          <w:sz w:val="24"/>
          <w:szCs w:val="24"/>
        </w:rPr>
        <w:br/>
      </w:r>
    </w:p>
    <w:p w14:paraId="52F0966E" w14:textId="77777777" w:rsidR="00012D90" w:rsidRPr="00CC6F99" w:rsidRDefault="00012D90" w:rsidP="00EC3D5B">
      <w:pPr>
        <w:pStyle w:val="ListParagraph"/>
        <w:numPr>
          <w:ilvl w:val="0"/>
          <w:numId w:val="4"/>
        </w:numPr>
        <w:autoSpaceDE w:val="0"/>
        <w:autoSpaceDN w:val="0"/>
        <w:adjustRightInd w:val="0"/>
        <w:spacing w:after="0" w:line="240" w:lineRule="auto"/>
        <w:ind w:left="709" w:hanging="709"/>
        <w:rPr>
          <w:rFonts w:cs="Calibri"/>
          <w:b/>
          <w:color w:val="000000"/>
          <w:sz w:val="24"/>
          <w:szCs w:val="24"/>
        </w:rPr>
      </w:pPr>
      <w:r w:rsidRPr="00B141E7">
        <w:rPr>
          <w:rFonts w:cs="Calibri"/>
          <w:b/>
          <w:sz w:val="24"/>
          <w:szCs w:val="24"/>
        </w:rPr>
        <w:t>DEADLINE</w:t>
      </w:r>
      <w:r>
        <w:rPr>
          <w:rFonts w:cs="Calibri"/>
          <w:b/>
          <w:sz w:val="24"/>
          <w:szCs w:val="24"/>
        </w:rPr>
        <w:br/>
      </w:r>
    </w:p>
    <w:p w14:paraId="542563B1" w14:textId="333B5FB1" w:rsidR="0054677B" w:rsidRPr="00D261E5" w:rsidRDefault="0054677B" w:rsidP="007C141D">
      <w:pPr>
        <w:autoSpaceDE w:val="0"/>
        <w:autoSpaceDN w:val="0"/>
        <w:adjustRightInd w:val="0"/>
        <w:spacing w:after="0" w:line="240" w:lineRule="auto"/>
        <w:ind w:left="720"/>
        <w:jc w:val="both"/>
        <w:rPr>
          <w:rFonts w:cs="Calibri"/>
          <w:color w:val="FF0000"/>
          <w:sz w:val="24"/>
          <w:szCs w:val="24"/>
        </w:rPr>
      </w:pPr>
      <w:r w:rsidRPr="00D261E5">
        <w:rPr>
          <w:rFonts w:cs="Calibri"/>
          <w:b/>
          <w:sz w:val="24"/>
          <w:szCs w:val="24"/>
        </w:rPr>
        <w:t xml:space="preserve">Please send completed application form with a current CV marked 'Historian in Residence' by email to:  </w:t>
      </w:r>
      <w:hyperlink r:id="rId7" w:history="1">
        <w:r w:rsidRPr="00D261E5">
          <w:rPr>
            <w:rStyle w:val="Hyperlink"/>
            <w:rFonts w:cs="Calibri"/>
            <w:b/>
          </w:rPr>
          <w:t>info@kerrylibrary.ie</w:t>
        </w:r>
      </w:hyperlink>
      <w:r>
        <w:rPr>
          <w:rFonts w:cs="Calibri"/>
          <w:b/>
          <w:sz w:val="24"/>
          <w:szCs w:val="24"/>
        </w:rPr>
        <w:t xml:space="preserve">  or in hardcopy to Kerry Library, Moyderwell, Tralee, Co. Kerry. </w:t>
      </w:r>
      <w:r w:rsidRPr="00662802">
        <w:rPr>
          <w:rFonts w:cs="Calibri"/>
          <w:sz w:val="24"/>
          <w:szCs w:val="24"/>
        </w:rPr>
        <w:t>Additional</w:t>
      </w:r>
      <w:r>
        <w:rPr>
          <w:rFonts w:cs="Calibri"/>
          <w:sz w:val="24"/>
          <w:szCs w:val="24"/>
        </w:rPr>
        <w:t xml:space="preserve"> d</w:t>
      </w:r>
      <w:r w:rsidRPr="00D261E5">
        <w:rPr>
          <w:sz w:val="24"/>
          <w:szCs w:val="24"/>
        </w:rPr>
        <w:t xml:space="preserve">etails available at </w:t>
      </w:r>
      <w:hyperlink r:id="rId8" w:history="1">
        <w:r w:rsidRPr="00D261E5">
          <w:rPr>
            <w:rStyle w:val="Hyperlink"/>
          </w:rPr>
          <w:t>www.kerrycoco.ie</w:t>
        </w:r>
      </w:hyperlink>
      <w:r>
        <w:rPr>
          <w:rStyle w:val="Hyperlink"/>
          <w:sz w:val="24"/>
          <w:szCs w:val="24"/>
        </w:rPr>
        <w:t xml:space="preserve"> </w:t>
      </w:r>
      <w:r>
        <w:rPr>
          <w:rFonts w:cs="Calibri"/>
          <w:sz w:val="24"/>
          <w:szCs w:val="24"/>
        </w:rPr>
        <w:t>or by phone: 066-7121200 or e</w:t>
      </w:r>
      <w:r w:rsidRPr="00D261E5">
        <w:rPr>
          <w:rFonts w:cs="Calibri"/>
          <w:sz w:val="24"/>
          <w:szCs w:val="24"/>
        </w:rPr>
        <w:t xml:space="preserve">-mail: </w:t>
      </w:r>
      <w:hyperlink r:id="rId9" w:history="1">
        <w:r w:rsidRPr="00D261E5">
          <w:rPr>
            <w:rFonts w:cs="Calibri"/>
            <w:color w:val="0563C1"/>
            <w:sz w:val="24"/>
            <w:szCs w:val="24"/>
            <w:u w:val="single"/>
          </w:rPr>
          <w:t>info@kerrylibrary.ie</w:t>
        </w:r>
      </w:hyperlink>
    </w:p>
    <w:p w14:paraId="396E5724" w14:textId="77777777" w:rsidR="0054677B" w:rsidRDefault="0054677B" w:rsidP="0054677B">
      <w:pPr>
        <w:widowControl w:val="0"/>
        <w:spacing w:before="100" w:beforeAutospacing="1" w:after="100" w:afterAutospacing="1" w:line="240" w:lineRule="auto"/>
        <w:ind w:left="360"/>
        <w:contextualSpacing/>
        <w:jc w:val="center"/>
        <w:rPr>
          <w:rFonts w:cs="Calibri"/>
          <w:b/>
          <w:bCs/>
          <w:sz w:val="24"/>
          <w:szCs w:val="24"/>
        </w:rPr>
      </w:pPr>
    </w:p>
    <w:p w14:paraId="5911D1C0" w14:textId="77777777" w:rsidR="0054677B" w:rsidRDefault="0054677B" w:rsidP="0054677B">
      <w:pPr>
        <w:widowControl w:val="0"/>
        <w:spacing w:before="100" w:beforeAutospacing="1" w:after="100" w:afterAutospacing="1" w:line="240" w:lineRule="auto"/>
        <w:ind w:left="360"/>
        <w:contextualSpacing/>
        <w:jc w:val="center"/>
        <w:rPr>
          <w:rFonts w:cs="Calibri"/>
          <w:b/>
          <w:bCs/>
          <w:sz w:val="24"/>
          <w:szCs w:val="24"/>
        </w:rPr>
      </w:pPr>
      <w:r w:rsidRPr="00D261E5">
        <w:rPr>
          <w:rFonts w:cs="Calibri"/>
          <w:b/>
          <w:bCs/>
          <w:sz w:val="24"/>
          <w:szCs w:val="24"/>
        </w:rPr>
        <w:t xml:space="preserve">The </w:t>
      </w:r>
      <w:r w:rsidRPr="00D261E5">
        <w:rPr>
          <w:b/>
          <w:sz w:val="24"/>
          <w:szCs w:val="24"/>
        </w:rPr>
        <w:t>closing date for</w:t>
      </w:r>
      <w:r w:rsidRPr="00D261E5">
        <w:rPr>
          <w:rFonts w:cs="Calibri"/>
          <w:b/>
          <w:bCs/>
          <w:sz w:val="24"/>
          <w:szCs w:val="24"/>
        </w:rPr>
        <w:t xml:space="preserve"> completed applications </w:t>
      </w:r>
      <w:r>
        <w:rPr>
          <w:rFonts w:cs="Calibri"/>
          <w:b/>
          <w:bCs/>
          <w:sz w:val="24"/>
          <w:szCs w:val="24"/>
        </w:rPr>
        <w:t>is Friday, 14 August 2020</w:t>
      </w:r>
    </w:p>
    <w:p w14:paraId="28410D36" w14:textId="77777777" w:rsidR="00012D90" w:rsidRDefault="00012D90" w:rsidP="00B141E7">
      <w:pPr>
        <w:spacing w:line="240" w:lineRule="auto"/>
        <w:ind w:left="-709"/>
        <w:jc w:val="center"/>
        <w:rPr>
          <w:rFonts w:ascii="Verdana" w:hAnsi="Verdana"/>
          <w:noProof/>
          <w:sz w:val="20"/>
          <w:szCs w:val="20"/>
          <w:lang w:eastAsia="en-IE"/>
        </w:rPr>
      </w:pPr>
    </w:p>
    <w:p w14:paraId="62A4A12A" w14:textId="77777777" w:rsidR="00012D90" w:rsidRDefault="00012D90" w:rsidP="00B141E7">
      <w:pPr>
        <w:spacing w:line="240" w:lineRule="auto"/>
        <w:ind w:left="-709"/>
        <w:jc w:val="center"/>
        <w:rPr>
          <w:rFonts w:ascii="Verdana" w:hAnsi="Verdana"/>
          <w:noProof/>
          <w:sz w:val="20"/>
          <w:szCs w:val="20"/>
          <w:lang w:eastAsia="en-IE"/>
        </w:rPr>
      </w:pPr>
    </w:p>
    <w:p w14:paraId="60C7AC36" w14:textId="77777777" w:rsidR="00012D90" w:rsidRPr="00003037" w:rsidRDefault="00331E7D" w:rsidP="00B141E7">
      <w:pPr>
        <w:spacing w:line="240" w:lineRule="auto"/>
        <w:ind w:left="-709"/>
        <w:jc w:val="center"/>
        <w:rPr>
          <w:rFonts w:cs="Calibri"/>
          <w:sz w:val="24"/>
          <w:szCs w:val="24"/>
        </w:rPr>
      </w:pPr>
      <w:r>
        <w:rPr>
          <w:rFonts w:ascii="Verdana" w:hAnsi="Verdana"/>
          <w:noProof/>
          <w:sz w:val="20"/>
          <w:szCs w:val="20"/>
          <w:lang w:eastAsia="en-IE"/>
        </w:rPr>
        <w:drawing>
          <wp:inline distT="0" distB="0" distL="0" distR="0" wp14:anchorId="6726794B" wp14:editId="4A081EBE">
            <wp:extent cx="3143250" cy="1143000"/>
            <wp:effectExtent l="0" t="0" r="0" b="0"/>
            <wp:docPr id="1" name="Picture 4" descr="cid:eb4370edff2735e39c88199cadab681e@creativelao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b4370edff2735e39c88199cadab681e@creativelaois.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143000"/>
                    </a:xfrm>
                    <a:prstGeom prst="rect">
                      <a:avLst/>
                    </a:prstGeom>
                    <a:noFill/>
                    <a:ln>
                      <a:noFill/>
                    </a:ln>
                  </pic:spPr>
                </pic:pic>
              </a:graphicData>
            </a:graphic>
          </wp:inline>
        </w:drawing>
      </w:r>
      <w:r w:rsidR="00012D90" w:rsidRPr="00C7356E">
        <w:rPr>
          <w:snapToGrid w:val="0"/>
          <w:color w:val="000000"/>
          <w:w w:val="0"/>
          <w:sz w:val="2"/>
          <w:u w:color="000000"/>
          <w:bdr w:val="none" w:sz="0" w:space="0" w:color="000000"/>
          <w:shd w:val="clear" w:color="000000" w:fill="000000"/>
        </w:rPr>
        <w:t xml:space="preserve"> </w:t>
      </w:r>
      <w:r>
        <w:rPr>
          <w:noProof/>
          <w:lang w:eastAsia="en-IE"/>
        </w:rPr>
        <w:drawing>
          <wp:inline distT="0" distB="0" distL="0" distR="0" wp14:anchorId="34903977" wp14:editId="1BF946ED">
            <wp:extent cx="13144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sectPr w:rsidR="00012D90" w:rsidRPr="00003037" w:rsidSect="00DC64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B958" w14:textId="77777777" w:rsidR="00AF6C20" w:rsidRDefault="00AF6C20">
      <w:pPr>
        <w:spacing w:after="0" w:line="240" w:lineRule="auto"/>
      </w:pPr>
      <w:r>
        <w:separator/>
      </w:r>
    </w:p>
  </w:endnote>
  <w:endnote w:type="continuationSeparator" w:id="0">
    <w:p w14:paraId="402291C0" w14:textId="77777777" w:rsidR="00AF6C20" w:rsidRDefault="00AF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68B8" w14:textId="77777777" w:rsidR="00012D90" w:rsidRDefault="00012D90" w:rsidP="005401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C07648F" w14:textId="77777777" w:rsidR="00012D90" w:rsidRDefault="0001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2D39" w14:textId="77777777" w:rsidR="00012D90" w:rsidRDefault="00012D90" w:rsidP="005401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14:paraId="4BC2E050" w14:textId="77777777" w:rsidR="00012D90" w:rsidRDefault="00012D90" w:rsidP="00F04E66">
    <w:pPr>
      <w:pStyle w:val="Footer"/>
    </w:pPr>
  </w:p>
  <w:p w14:paraId="0E24399A" w14:textId="77777777" w:rsidR="00012D90" w:rsidRDefault="00012D90" w:rsidP="00F04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5B93" w14:textId="77777777" w:rsidR="003A5D55" w:rsidRDefault="003A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E00E" w14:textId="77777777" w:rsidR="00AF6C20" w:rsidRDefault="00AF6C20">
      <w:pPr>
        <w:spacing w:after="0" w:line="240" w:lineRule="auto"/>
      </w:pPr>
      <w:r>
        <w:separator/>
      </w:r>
    </w:p>
  </w:footnote>
  <w:footnote w:type="continuationSeparator" w:id="0">
    <w:p w14:paraId="5875D106" w14:textId="77777777" w:rsidR="00AF6C20" w:rsidRDefault="00AF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E6A0" w14:textId="77777777" w:rsidR="003A5D55" w:rsidRDefault="003A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C9CF" w14:textId="77777777" w:rsidR="00012D90" w:rsidRPr="003A5D55" w:rsidRDefault="00012D90" w:rsidP="003A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1750" w14:textId="77777777" w:rsidR="003A5D55" w:rsidRDefault="003A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EA7"/>
    <w:multiLevelType w:val="hybridMultilevel"/>
    <w:tmpl w:val="696CC2D4"/>
    <w:lvl w:ilvl="0" w:tplc="1F48712E">
      <w:start w:val="2"/>
      <w:numFmt w:val="bullet"/>
      <w:lvlText w:val="-"/>
      <w:lvlJc w:val="left"/>
      <w:pPr>
        <w:tabs>
          <w:tab w:val="num" w:pos="1080"/>
        </w:tabs>
        <w:ind w:left="10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9671D50"/>
    <w:multiLevelType w:val="hybridMultilevel"/>
    <w:tmpl w:val="62BC5A6A"/>
    <w:lvl w:ilvl="0" w:tplc="AE208058">
      <w:start w:val="1"/>
      <w:numFmt w:val="bullet"/>
      <w:lvlText w:val=""/>
      <w:lvlJc w:val="left"/>
      <w:pPr>
        <w:tabs>
          <w:tab w:val="num" w:pos="111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490EA1"/>
    <w:multiLevelType w:val="hybridMultilevel"/>
    <w:tmpl w:val="3E66253A"/>
    <w:lvl w:ilvl="0" w:tplc="AF42F56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3C26B2"/>
    <w:multiLevelType w:val="hybridMultilevel"/>
    <w:tmpl w:val="1C483B58"/>
    <w:lvl w:ilvl="0" w:tplc="04090001">
      <w:start w:val="1"/>
      <w:numFmt w:val="bullet"/>
      <w:lvlText w:val=""/>
      <w:lvlJc w:val="left"/>
      <w:pPr>
        <w:ind w:left="720" w:hanging="360"/>
      </w:pPr>
      <w:rPr>
        <w:rFonts w:ascii="Symbol" w:hAnsi="Symbol" w:hint="default"/>
      </w:rPr>
    </w:lvl>
    <w:lvl w:ilvl="1" w:tplc="AE208058">
      <w:start w:val="1"/>
      <w:numFmt w:val="bullet"/>
      <w:lvlText w:val=""/>
      <w:lvlJc w:val="left"/>
      <w:pPr>
        <w:tabs>
          <w:tab w:val="num" w:pos="1117"/>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355EE"/>
    <w:multiLevelType w:val="hybridMultilevel"/>
    <w:tmpl w:val="A4E090EE"/>
    <w:lvl w:ilvl="0" w:tplc="AE208058">
      <w:start w:val="1"/>
      <w:numFmt w:val="bullet"/>
      <w:lvlText w:val=""/>
      <w:lvlJc w:val="left"/>
      <w:pPr>
        <w:tabs>
          <w:tab w:val="num" w:pos="111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830D45"/>
    <w:multiLevelType w:val="hybridMultilevel"/>
    <w:tmpl w:val="EFB20288"/>
    <w:lvl w:ilvl="0" w:tplc="6B065DC4">
      <w:start w:val="1"/>
      <w:numFmt w:val="decimal"/>
      <w:lvlText w:val="%1."/>
      <w:lvlJc w:val="left"/>
      <w:pPr>
        <w:ind w:left="786" w:hanging="360"/>
      </w:pPr>
      <w:rPr>
        <w:rFonts w:cs="Times New Roman" w:hint="default"/>
        <w:b/>
        <w:color w:val="auto"/>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B5"/>
    <w:rsid w:val="00003037"/>
    <w:rsid w:val="00012232"/>
    <w:rsid w:val="00012D90"/>
    <w:rsid w:val="0005524A"/>
    <w:rsid w:val="0006657B"/>
    <w:rsid w:val="000946A5"/>
    <w:rsid w:val="000B74B5"/>
    <w:rsid w:val="000F53A7"/>
    <w:rsid w:val="0010080C"/>
    <w:rsid w:val="00111063"/>
    <w:rsid w:val="001307CA"/>
    <w:rsid w:val="00142E2C"/>
    <w:rsid w:val="001456F5"/>
    <w:rsid w:val="001F31B1"/>
    <w:rsid w:val="002138C9"/>
    <w:rsid w:val="0025335B"/>
    <w:rsid w:val="002633FD"/>
    <w:rsid w:val="00275535"/>
    <w:rsid w:val="00291140"/>
    <w:rsid w:val="00292D06"/>
    <w:rsid w:val="002A27EF"/>
    <w:rsid w:val="002B09A3"/>
    <w:rsid w:val="002F48A3"/>
    <w:rsid w:val="00307661"/>
    <w:rsid w:val="00331E7D"/>
    <w:rsid w:val="0034158D"/>
    <w:rsid w:val="00345356"/>
    <w:rsid w:val="003707A7"/>
    <w:rsid w:val="003A5D55"/>
    <w:rsid w:val="003D46BA"/>
    <w:rsid w:val="003F15D0"/>
    <w:rsid w:val="0043375F"/>
    <w:rsid w:val="00464E59"/>
    <w:rsid w:val="00472317"/>
    <w:rsid w:val="00473B6E"/>
    <w:rsid w:val="004E68CA"/>
    <w:rsid w:val="00516445"/>
    <w:rsid w:val="0053508F"/>
    <w:rsid w:val="00540108"/>
    <w:rsid w:val="005434F6"/>
    <w:rsid w:val="0054677B"/>
    <w:rsid w:val="00574ECB"/>
    <w:rsid w:val="00583C92"/>
    <w:rsid w:val="0059765D"/>
    <w:rsid w:val="005B2084"/>
    <w:rsid w:val="005D01FE"/>
    <w:rsid w:val="00604A62"/>
    <w:rsid w:val="00623423"/>
    <w:rsid w:val="00626944"/>
    <w:rsid w:val="00651C8E"/>
    <w:rsid w:val="0065226F"/>
    <w:rsid w:val="006535DB"/>
    <w:rsid w:val="006729A1"/>
    <w:rsid w:val="006F48FC"/>
    <w:rsid w:val="00742C2D"/>
    <w:rsid w:val="00776769"/>
    <w:rsid w:val="00790649"/>
    <w:rsid w:val="007C141D"/>
    <w:rsid w:val="007C5928"/>
    <w:rsid w:val="00852FF5"/>
    <w:rsid w:val="0085719B"/>
    <w:rsid w:val="00877A40"/>
    <w:rsid w:val="00883C25"/>
    <w:rsid w:val="008A3A38"/>
    <w:rsid w:val="008C7947"/>
    <w:rsid w:val="008D4670"/>
    <w:rsid w:val="009704DE"/>
    <w:rsid w:val="009E2455"/>
    <w:rsid w:val="00A12114"/>
    <w:rsid w:val="00A24819"/>
    <w:rsid w:val="00A4033A"/>
    <w:rsid w:val="00A4423A"/>
    <w:rsid w:val="00A64A99"/>
    <w:rsid w:val="00AE3B3B"/>
    <w:rsid w:val="00AF6396"/>
    <w:rsid w:val="00AF6C20"/>
    <w:rsid w:val="00B141E7"/>
    <w:rsid w:val="00B14CF3"/>
    <w:rsid w:val="00B4180F"/>
    <w:rsid w:val="00B539EB"/>
    <w:rsid w:val="00BA102D"/>
    <w:rsid w:val="00BB5639"/>
    <w:rsid w:val="00BE07F4"/>
    <w:rsid w:val="00BF7220"/>
    <w:rsid w:val="00C116B5"/>
    <w:rsid w:val="00C415DD"/>
    <w:rsid w:val="00C57C16"/>
    <w:rsid w:val="00C614CD"/>
    <w:rsid w:val="00C6647B"/>
    <w:rsid w:val="00C7356E"/>
    <w:rsid w:val="00CC07A9"/>
    <w:rsid w:val="00CC6F99"/>
    <w:rsid w:val="00CE07E2"/>
    <w:rsid w:val="00D3164C"/>
    <w:rsid w:val="00D5021D"/>
    <w:rsid w:val="00D54A64"/>
    <w:rsid w:val="00D62ACA"/>
    <w:rsid w:val="00D7274B"/>
    <w:rsid w:val="00DA6AD8"/>
    <w:rsid w:val="00DC64E0"/>
    <w:rsid w:val="00DD2A84"/>
    <w:rsid w:val="00DD2A92"/>
    <w:rsid w:val="00E01450"/>
    <w:rsid w:val="00E11CBE"/>
    <w:rsid w:val="00E405E7"/>
    <w:rsid w:val="00E53DBD"/>
    <w:rsid w:val="00E704FD"/>
    <w:rsid w:val="00EC3B97"/>
    <w:rsid w:val="00EC3D5B"/>
    <w:rsid w:val="00ED2A12"/>
    <w:rsid w:val="00F04E66"/>
    <w:rsid w:val="00F42E91"/>
    <w:rsid w:val="00F94CB8"/>
    <w:rsid w:val="00FA36A9"/>
    <w:rsid w:val="00FC4A00"/>
    <w:rsid w:val="00FD09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0CFD4A0"/>
  <w15:docId w15:val="{A3FE7090-0F3E-44AF-8718-6E90A14C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4B5"/>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4B5"/>
    <w:pPr>
      <w:ind w:left="720"/>
    </w:pPr>
  </w:style>
  <w:style w:type="paragraph" w:styleId="Footer">
    <w:name w:val="footer"/>
    <w:basedOn w:val="Normal"/>
    <w:link w:val="FooterChar"/>
    <w:uiPriority w:val="99"/>
    <w:rsid w:val="000B74B5"/>
    <w:pPr>
      <w:tabs>
        <w:tab w:val="center" w:pos="4513"/>
        <w:tab w:val="right" w:pos="9026"/>
      </w:tabs>
      <w:spacing w:after="0" w:line="240" w:lineRule="auto"/>
    </w:pPr>
    <w:rPr>
      <w:rFonts w:ascii="Arial" w:eastAsia="Calibri" w:hAnsi="Arial" w:cs="Arial"/>
      <w:sz w:val="24"/>
      <w:szCs w:val="24"/>
      <w:lang w:val="en-US"/>
    </w:rPr>
  </w:style>
  <w:style w:type="character" w:customStyle="1" w:styleId="FooterChar">
    <w:name w:val="Footer Char"/>
    <w:basedOn w:val="DefaultParagraphFont"/>
    <w:link w:val="Footer"/>
    <w:uiPriority w:val="99"/>
    <w:locked/>
    <w:rsid w:val="000B74B5"/>
    <w:rPr>
      <w:rFonts w:ascii="Arial" w:hAnsi="Arial" w:cs="Arial"/>
      <w:sz w:val="24"/>
      <w:szCs w:val="24"/>
      <w:lang w:val="en-US"/>
    </w:rPr>
  </w:style>
  <w:style w:type="paragraph" w:styleId="Title">
    <w:name w:val="Title"/>
    <w:basedOn w:val="Normal"/>
    <w:next w:val="Normal"/>
    <w:link w:val="TitleChar"/>
    <w:uiPriority w:val="99"/>
    <w:qFormat/>
    <w:rsid w:val="000B74B5"/>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0B74B5"/>
    <w:rPr>
      <w:rFonts w:ascii="Cambria" w:hAnsi="Cambria" w:cs="Times New Roman"/>
      <w:spacing w:val="-10"/>
      <w:kern w:val="28"/>
      <w:sz w:val="56"/>
      <w:szCs w:val="56"/>
    </w:rPr>
  </w:style>
  <w:style w:type="character" w:styleId="Strong">
    <w:name w:val="Strong"/>
    <w:basedOn w:val="DefaultParagraphFont"/>
    <w:uiPriority w:val="99"/>
    <w:qFormat/>
    <w:rsid w:val="000B74B5"/>
    <w:rPr>
      <w:rFonts w:cs="Times New Roman"/>
      <w:b/>
      <w:bCs/>
    </w:rPr>
  </w:style>
  <w:style w:type="paragraph" w:styleId="BalloonText">
    <w:name w:val="Balloon Text"/>
    <w:basedOn w:val="Normal"/>
    <w:link w:val="BalloonTextChar"/>
    <w:uiPriority w:val="99"/>
    <w:semiHidden/>
    <w:rsid w:val="000B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4B5"/>
    <w:rPr>
      <w:rFonts w:ascii="Segoe UI" w:hAnsi="Segoe UI" w:cs="Segoe UI"/>
      <w:sz w:val="18"/>
      <w:szCs w:val="18"/>
    </w:rPr>
  </w:style>
  <w:style w:type="paragraph" w:styleId="Header">
    <w:name w:val="header"/>
    <w:basedOn w:val="Normal"/>
    <w:link w:val="HeaderChar"/>
    <w:uiPriority w:val="99"/>
    <w:rsid w:val="005434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34F6"/>
    <w:rPr>
      <w:rFonts w:ascii="Calibri" w:hAnsi="Calibri" w:cs="Times New Roman"/>
    </w:rPr>
  </w:style>
  <w:style w:type="paragraph" w:customStyle="1" w:styleId="Default">
    <w:name w:val="Default"/>
    <w:uiPriority w:val="99"/>
    <w:rsid w:val="00D5021D"/>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59765D"/>
    <w:rPr>
      <w:rFonts w:cs="Times New Roman"/>
      <w:color w:val="0563C1"/>
      <w:u w:val="single"/>
    </w:rPr>
  </w:style>
  <w:style w:type="character" w:customStyle="1" w:styleId="UnresolvedMention1">
    <w:name w:val="Unresolved Mention1"/>
    <w:basedOn w:val="DefaultParagraphFont"/>
    <w:uiPriority w:val="99"/>
    <w:semiHidden/>
    <w:rsid w:val="0059765D"/>
    <w:rPr>
      <w:rFonts w:cs="Times New Roman"/>
      <w:color w:val="605E5C"/>
      <w:shd w:val="clear" w:color="auto" w:fill="E1DFDD"/>
    </w:rPr>
  </w:style>
  <w:style w:type="character" w:styleId="PageNumber">
    <w:name w:val="page number"/>
    <w:basedOn w:val="DefaultParagraphFont"/>
    <w:uiPriority w:val="99"/>
    <w:rsid w:val="006535DB"/>
    <w:rPr>
      <w:rFonts w:cs="Times New Roman"/>
    </w:rPr>
  </w:style>
  <w:style w:type="paragraph" w:styleId="NormalWeb">
    <w:name w:val="Normal (Web)"/>
    <w:basedOn w:val="Normal"/>
    <w:uiPriority w:val="99"/>
    <w:unhideWhenUsed/>
    <w:rsid w:val="00C415DD"/>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rrylibrary.i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rrylibrar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Historian in Residence</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Historian in Residence</dc:title>
  <dc:subject/>
  <dc:creator>Tommy O'Connor</dc:creator>
  <cp:keywords/>
  <dc:description/>
  <cp:lastModifiedBy>Mairead Costelloe</cp:lastModifiedBy>
  <cp:revision>2</cp:revision>
  <dcterms:created xsi:type="dcterms:W3CDTF">2020-07-24T11:00:00Z</dcterms:created>
  <dcterms:modified xsi:type="dcterms:W3CDTF">2020-07-24T11:00:00Z</dcterms:modified>
</cp:coreProperties>
</file>